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342" w:rsidRPr="00205342" w:rsidRDefault="00205342" w:rsidP="00205342">
      <w:pPr>
        <w:tabs>
          <w:tab w:val="left" w:pos="709"/>
        </w:tabs>
        <w:suppressAutoHyphens w:val="0"/>
        <w:jc w:val="center"/>
        <w:rPr>
          <w:sz w:val="28"/>
          <w:szCs w:val="28"/>
        </w:rPr>
      </w:pPr>
      <w:r w:rsidRPr="00205342">
        <w:rPr>
          <w:b/>
          <w:noProof/>
          <w:sz w:val="20"/>
          <w:szCs w:val="20"/>
        </w:rPr>
        <w:drawing>
          <wp:inline distT="0" distB="0" distL="0" distR="0" wp14:anchorId="7F344798" wp14:editId="13AB81B7">
            <wp:extent cx="51435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05342" w:rsidRPr="00205342" w:rsidRDefault="00205342" w:rsidP="00205342">
      <w:pPr>
        <w:suppressAutoHyphens w:val="0"/>
        <w:jc w:val="both"/>
        <w:rPr>
          <w:sz w:val="28"/>
          <w:szCs w:val="28"/>
        </w:rPr>
      </w:pPr>
    </w:p>
    <w:p w:rsidR="00205342" w:rsidRPr="00205342" w:rsidRDefault="00205342" w:rsidP="00205342">
      <w:pPr>
        <w:suppressAutoHyphens w:val="0"/>
        <w:jc w:val="both"/>
        <w:rPr>
          <w:b/>
          <w:sz w:val="28"/>
          <w:szCs w:val="28"/>
        </w:rPr>
      </w:pPr>
      <w:r w:rsidRPr="00205342">
        <w:rPr>
          <w:sz w:val="28"/>
          <w:szCs w:val="28"/>
        </w:rPr>
        <w:tab/>
      </w:r>
      <w:r w:rsidRPr="00205342">
        <w:rPr>
          <w:sz w:val="28"/>
          <w:szCs w:val="28"/>
        </w:rPr>
        <w:tab/>
      </w:r>
      <w:r w:rsidRPr="00205342">
        <w:rPr>
          <w:sz w:val="28"/>
          <w:szCs w:val="28"/>
        </w:rPr>
        <w:tab/>
      </w:r>
      <w:r w:rsidRPr="00205342">
        <w:rPr>
          <w:sz w:val="28"/>
          <w:szCs w:val="28"/>
        </w:rPr>
        <w:tab/>
        <w:t xml:space="preserve">   </w:t>
      </w:r>
      <w:r w:rsidRPr="00205342">
        <w:rPr>
          <w:b/>
          <w:sz w:val="28"/>
          <w:szCs w:val="28"/>
        </w:rPr>
        <w:t>РОССИЙСКАЯ ФЕДЕРАЦИЯ</w:t>
      </w:r>
    </w:p>
    <w:p w:rsidR="00205342" w:rsidRPr="00205342" w:rsidRDefault="00205342" w:rsidP="00205342">
      <w:pPr>
        <w:suppressAutoHyphens w:val="0"/>
        <w:jc w:val="center"/>
        <w:rPr>
          <w:b/>
          <w:sz w:val="28"/>
          <w:szCs w:val="28"/>
        </w:rPr>
      </w:pPr>
      <w:r w:rsidRPr="00205342">
        <w:rPr>
          <w:b/>
          <w:sz w:val="28"/>
          <w:szCs w:val="28"/>
        </w:rPr>
        <w:t>РОСТОВСКАЯ ОБЛАСТЬ</w:t>
      </w:r>
    </w:p>
    <w:p w:rsidR="00205342" w:rsidRPr="00205342" w:rsidRDefault="00205342" w:rsidP="00205342">
      <w:pPr>
        <w:suppressAutoHyphens w:val="0"/>
        <w:jc w:val="center"/>
        <w:rPr>
          <w:b/>
          <w:sz w:val="28"/>
          <w:szCs w:val="28"/>
        </w:rPr>
      </w:pPr>
      <w:r w:rsidRPr="00205342">
        <w:rPr>
          <w:b/>
          <w:sz w:val="28"/>
          <w:szCs w:val="28"/>
        </w:rPr>
        <w:t>ОКТЯБРЬСКИЙ РАЙОН</w:t>
      </w:r>
    </w:p>
    <w:p w:rsidR="00205342" w:rsidRPr="00205342" w:rsidRDefault="00205342" w:rsidP="00205342">
      <w:pPr>
        <w:suppressAutoHyphens w:val="0"/>
        <w:jc w:val="center"/>
        <w:rPr>
          <w:b/>
          <w:sz w:val="28"/>
          <w:szCs w:val="28"/>
        </w:rPr>
      </w:pPr>
      <w:r w:rsidRPr="00205342">
        <w:rPr>
          <w:b/>
          <w:sz w:val="28"/>
          <w:szCs w:val="28"/>
        </w:rPr>
        <w:t>Муниципальное образование  «Мокрологское сельское поселение»</w:t>
      </w:r>
    </w:p>
    <w:p w:rsidR="00205342" w:rsidRPr="00205342" w:rsidRDefault="00205342" w:rsidP="00205342">
      <w:pPr>
        <w:suppressAutoHyphens w:val="0"/>
        <w:jc w:val="center"/>
        <w:rPr>
          <w:b/>
          <w:sz w:val="28"/>
          <w:szCs w:val="28"/>
        </w:rPr>
      </w:pPr>
      <w:r w:rsidRPr="00205342">
        <w:rPr>
          <w:b/>
          <w:sz w:val="28"/>
          <w:szCs w:val="28"/>
        </w:rPr>
        <w:t>Администрация Мокрологского сельского поселения</w:t>
      </w:r>
    </w:p>
    <w:p w:rsidR="00205342" w:rsidRPr="00205342" w:rsidRDefault="00205342" w:rsidP="00205342">
      <w:pPr>
        <w:suppressAutoHyphens w:val="0"/>
        <w:jc w:val="center"/>
        <w:rPr>
          <w:b/>
          <w:sz w:val="28"/>
          <w:szCs w:val="28"/>
        </w:rPr>
      </w:pPr>
    </w:p>
    <w:p w:rsidR="00205342" w:rsidRPr="00205342" w:rsidRDefault="00205342" w:rsidP="00205342">
      <w:pPr>
        <w:tabs>
          <w:tab w:val="center" w:pos="5220"/>
          <w:tab w:val="left" w:pos="8594"/>
        </w:tabs>
        <w:suppressAutoHyphens w:val="0"/>
        <w:rPr>
          <w:b/>
          <w:sz w:val="28"/>
          <w:szCs w:val="28"/>
        </w:rPr>
      </w:pPr>
      <w:r w:rsidRPr="00205342">
        <w:rPr>
          <w:b/>
          <w:sz w:val="28"/>
          <w:szCs w:val="28"/>
        </w:rPr>
        <w:tab/>
        <w:t>ПОСТАНОВЛЕНИЕ</w:t>
      </w:r>
    </w:p>
    <w:p w:rsidR="00205342" w:rsidRPr="00205342" w:rsidRDefault="00205342" w:rsidP="00205342">
      <w:pPr>
        <w:tabs>
          <w:tab w:val="center" w:pos="5220"/>
          <w:tab w:val="left" w:pos="8594"/>
        </w:tabs>
        <w:suppressAutoHyphens w:val="0"/>
        <w:rPr>
          <w:sz w:val="28"/>
          <w:szCs w:val="28"/>
        </w:rPr>
      </w:pPr>
      <w:r w:rsidRPr="00205342">
        <w:rPr>
          <w:sz w:val="28"/>
          <w:szCs w:val="28"/>
        </w:rPr>
        <w:tab/>
      </w:r>
      <w:r w:rsidRPr="00205342">
        <w:rPr>
          <w:sz w:val="28"/>
          <w:szCs w:val="28"/>
        </w:rPr>
        <w:tab/>
      </w:r>
    </w:p>
    <w:p w:rsidR="00205342" w:rsidRPr="00205342" w:rsidRDefault="004058A2" w:rsidP="00205342">
      <w:p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0</w:t>
      </w:r>
      <w:r w:rsidR="00DF5F7A">
        <w:rPr>
          <w:sz w:val="28"/>
          <w:szCs w:val="28"/>
        </w:rPr>
        <w:t>2</w:t>
      </w:r>
      <w:r w:rsidR="00205342" w:rsidRPr="00205342">
        <w:rPr>
          <w:sz w:val="28"/>
          <w:szCs w:val="28"/>
        </w:rPr>
        <w:t>.0</w:t>
      </w:r>
      <w:r w:rsidR="00DF5F7A">
        <w:rPr>
          <w:sz w:val="28"/>
          <w:szCs w:val="28"/>
        </w:rPr>
        <w:t>7</w:t>
      </w:r>
      <w:r w:rsidR="00205342" w:rsidRPr="00205342">
        <w:rPr>
          <w:sz w:val="28"/>
          <w:szCs w:val="28"/>
        </w:rPr>
        <w:t xml:space="preserve">.2024                  </w:t>
      </w:r>
      <w:r w:rsidR="00DF5F7A">
        <w:rPr>
          <w:sz w:val="28"/>
          <w:szCs w:val="28"/>
        </w:rPr>
        <w:t xml:space="preserve">                             № 78</w:t>
      </w:r>
      <w:r w:rsidR="00205342" w:rsidRPr="00205342">
        <w:rPr>
          <w:sz w:val="28"/>
          <w:szCs w:val="28"/>
        </w:rPr>
        <w:t xml:space="preserve">                         п. Новозарянский</w:t>
      </w:r>
    </w:p>
    <w:p w:rsidR="001F68EB" w:rsidRDefault="001F68EB">
      <w:pPr>
        <w:jc w:val="center"/>
        <w:rPr>
          <w:color w:val="000000"/>
          <w:sz w:val="28"/>
          <w:szCs w:val="28"/>
        </w:rPr>
      </w:pPr>
    </w:p>
    <w:tbl>
      <w:tblPr>
        <w:tblStyle w:val="1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1115BB" w:rsidRPr="001115BB" w:rsidTr="007935C4">
        <w:trPr>
          <w:trHeight w:val="428"/>
        </w:trPr>
        <w:tc>
          <w:tcPr>
            <w:tcW w:w="2500" w:type="pct"/>
          </w:tcPr>
          <w:p w:rsidR="001115BB" w:rsidRPr="001115BB" w:rsidRDefault="001115BB" w:rsidP="001115BB">
            <w:pPr>
              <w:jc w:val="both"/>
              <w:rPr>
                <w:bCs/>
                <w:sz w:val="28"/>
                <w:szCs w:val="28"/>
              </w:rPr>
            </w:pPr>
            <w:r w:rsidRPr="001115BB">
              <w:rPr>
                <w:sz w:val="28"/>
                <w:szCs w:val="20"/>
              </w:rPr>
              <w:t>О порядке определения объема и усл</w:t>
            </w:r>
            <w:r w:rsidRPr="001115BB">
              <w:rPr>
                <w:sz w:val="28"/>
                <w:szCs w:val="20"/>
              </w:rPr>
              <w:t>о</w:t>
            </w:r>
            <w:r w:rsidRPr="001115BB">
              <w:rPr>
                <w:sz w:val="28"/>
                <w:szCs w:val="20"/>
              </w:rPr>
              <w:t xml:space="preserve">виях предоставления из бюджета </w:t>
            </w:r>
            <w:r>
              <w:rPr>
                <w:sz w:val="28"/>
                <w:szCs w:val="20"/>
              </w:rPr>
              <w:t xml:space="preserve">Мокрологского сельского поселения </w:t>
            </w:r>
            <w:r w:rsidRPr="001115BB">
              <w:rPr>
                <w:sz w:val="28"/>
                <w:szCs w:val="20"/>
              </w:rPr>
              <w:t>Октябрьского района субсидий на иные цели муниципаль</w:t>
            </w:r>
            <w:r>
              <w:rPr>
                <w:sz w:val="28"/>
                <w:szCs w:val="20"/>
              </w:rPr>
              <w:t>ному</w:t>
            </w:r>
            <w:r w:rsidRPr="001115BB">
              <w:rPr>
                <w:sz w:val="28"/>
                <w:szCs w:val="20"/>
              </w:rPr>
              <w:t xml:space="preserve"> бюдже</w:t>
            </w:r>
            <w:r w:rsidRPr="001115BB">
              <w:rPr>
                <w:sz w:val="28"/>
                <w:szCs w:val="20"/>
              </w:rPr>
              <w:t>т</w:t>
            </w:r>
            <w:r>
              <w:rPr>
                <w:sz w:val="28"/>
                <w:szCs w:val="20"/>
              </w:rPr>
              <w:t>ному</w:t>
            </w:r>
            <w:r w:rsidRPr="001115BB">
              <w:rPr>
                <w:sz w:val="28"/>
                <w:szCs w:val="20"/>
              </w:rPr>
              <w:t xml:space="preserve"> учреждени</w:t>
            </w:r>
            <w:r>
              <w:rPr>
                <w:sz w:val="28"/>
                <w:szCs w:val="20"/>
              </w:rPr>
              <w:t>ю культуры  МУК «Новозарянский СДК» Мокрологского сельского поселения</w:t>
            </w:r>
          </w:p>
        </w:tc>
        <w:tc>
          <w:tcPr>
            <w:tcW w:w="2500" w:type="pct"/>
          </w:tcPr>
          <w:p w:rsidR="001115BB" w:rsidRPr="001115BB" w:rsidRDefault="001115BB" w:rsidP="001115BB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:rsidR="001115BB" w:rsidRPr="001115BB" w:rsidRDefault="001115BB" w:rsidP="001115BB">
      <w:pPr>
        <w:suppressAutoHyphens w:val="0"/>
        <w:jc w:val="center"/>
        <w:rPr>
          <w:color w:val="000000"/>
          <w:sz w:val="28"/>
          <w:szCs w:val="20"/>
        </w:rPr>
      </w:pPr>
    </w:p>
    <w:p w:rsidR="001115BB" w:rsidRPr="001115BB" w:rsidRDefault="001115BB" w:rsidP="001115BB">
      <w:pPr>
        <w:suppressAutoHyphens w:val="0"/>
        <w:ind w:firstLine="709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 xml:space="preserve">В соответствии с абзацем четвертым пункта 1 статьи 78.1 Бюджетного кодекса Российской Федерации, частью 16 статьи 30 Федерального закона от 08.05.2010 №83- 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 руководствуясь </w:t>
      </w:r>
      <w:r>
        <w:rPr>
          <w:color w:val="000000"/>
          <w:sz w:val="28"/>
          <w:szCs w:val="28"/>
        </w:rPr>
        <w:t>Уставом</w:t>
      </w:r>
      <w:r w:rsidRPr="001115BB">
        <w:rPr>
          <w:color w:val="000000"/>
          <w:sz w:val="28"/>
          <w:szCs w:val="28"/>
        </w:rPr>
        <w:t xml:space="preserve"> м</w:t>
      </w:r>
      <w:r w:rsidRPr="001115BB">
        <w:rPr>
          <w:color w:val="000000"/>
          <w:sz w:val="28"/>
          <w:szCs w:val="28"/>
        </w:rPr>
        <w:t>у</w:t>
      </w:r>
      <w:r w:rsidRPr="001115BB">
        <w:rPr>
          <w:color w:val="000000"/>
          <w:sz w:val="28"/>
          <w:szCs w:val="28"/>
        </w:rPr>
        <w:t>ниципального образования «</w:t>
      </w:r>
      <w:r>
        <w:rPr>
          <w:color w:val="000000"/>
          <w:sz w:val="28"/>
          <w:szCs w:val="28"/>
        </w:rPr>
        <w:t>Мокрологское сельское поселение</w:t>
      </w:r>
      <w:r w:rsidRPr="001115BB">
        <w:rPr>
          <w:color w:val="000000"/>
          <w:sz w:val="28"/>
          <w:szCs w:val="28"/>
        </w:rPr>
        <w:t>»,</w:t>
      </w:r>
    </w:p>
    <w:p w:rsidR="001115BB" w:rsidRPr="001115BB" w:rsidRDefault="001115BB" w:rsidP="001115BB">
      <w:pPr>
        <w:suppressAutoHyphens w:val="0"/>
        <w:ind w:firstLine="709"/>
        <w:jc w:val="both"/>
        <w:rPr>
          <w:color w:val="000000"/>
          <w:sz w:val="28"/>
          <w:szCs w:val="28"/>
        </w:rPr>
      </w:pPr>
    </w:p>
    <w:p w:rsidR="001115BB" w:rsidRPr="001115BB" w:rsidRDefault="001115BB" w:rsidP="001115BB">
      <w:pPr>
        <w:suppressAutoHyphens w:val="0"/>
        <w:jc w:val="center"/>
        <w:rPr>
          <w:sz w:val="28"/>
          <w:szCs w:val="28"/>
        </w:rPr>
      </w:pPr>
      <w:r w:rsidRPr="001115BB">
        <w:rPr>
          <w:sz w:val="28"/>
          <w:szCs w:val="28"/>
        </w:rPr>
        <w:t>ПОСТАНОВЛЯЮ:</w:t>
      </w:r>
    </w:p>
    <w:p w:rsidR="001115BB" w:rsidRPr="001115BB" w:rsidRDefault="001115BB" w:rsidP="001115BB">
      <w:pPr>
        <w:suppressAutoHyphens w:val="0"/>
        <w:jc w:val="center"/>
        <w:rPr>
          <w:color w:val="000000"/>
          <w:sz w:val="28"/>
          <w:szCs w:val="20"/>
        </w:rPr>
      </w:pPr>
    </w:p>
    <w:p w:rsidR="001115BB" w:rsidRPr="001115BB" w:rsidRDefault="001115BB" w:rsidP="001115BB">
      <w:pPr>
        <w:suppressAutoHyphens w:val="0"/>
        <w:ind w:firstLine="709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 xml:space="preserve">1. Утвердить Порядок определения объема и условия предоставления из бюджета </w:t>
      </w:r>
      <w:r>
        <w:rPr>
          <w:color w:val="000000"/>
          <w:sz w:val="28"/>
          <w:szCs w:val="28"/>
        </w:rPr>
        <w:t xml:space="preserve">Мокрологского сельского поселения </w:t>
      </w:r>
      <w:r w:rsidRPr="001115BB">
        <w:rPr>
          <w:color w:val="000000"/>
          <w:sz w:val="28"/>
          <w:szCs w:val="28"/>
        </w:rPr>
        <w:t>Октябрьского района субсидий на иные цели муниципальному бюджетному учреждению культуры  МУК «Н</w:t>
      </w:r>
      <w:r w:rsidRPr="001115BB">
        <w:rPr>
          <w:color w:val="000000"/>
          <w:sz w:val="28"/>
          <w:szCs w:val="28"/>
        </w:rPr>
        <w:t>о</w:t>
      </w:r>
      <w:r w:rsidRPr="001115BB">
        <w:rPr>
          <w:color w:val="000000"/>
          <w:sz w:val="28"/>
          <w:szCs w:val="28"/>
        </w:rPr>
        <w:t>возарянский СДК» Мокрологского сельского поселения согласно приложению.</w:t>
      </w:r>
    </w:p>
    <w:p w:rsidR="001115BB" w:rsidRPr="001115BB" w:rsidRDefault="001115BB" w:rsidP="001115BB">
      <w:pPr>
        <w:suppressAutoHyphens w:val="0"/>
        <w:ind w:firstLine="709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 xml:space="preserve">2. Установить, что абзац </w:t>
      </w:r>
      <w:r>
        <w:rPr>
          <w:color w:val="000000"/>
          <w:sz w:val="28"/>
          <w:szCs w:val="28"/>
        </w:rPr>
        <w:t>5 подпункта 4.1 пункта 4 порядка</w:t>
      </w:r>
      <w:r w:rsidRPr="001115BB">
        <w:rPr>
          <w:color w:val="000000"/>
          <w:sz w:val="28"/>
          <w:szCs w:val="28"/>
        </w:rPr>
        <w:t xml:space="preserve"> осуществления контроля за соблюдением целей и условий предоставления субсидий и отве</w:t>
      </w:r>
      <w:r w:rsidRPr="001115BB">
        <w:rPr>
          <w:color w:val="000000"/>
          <w:sz w:val="28"/>
          <w:szCs w:val="28"/>
        </w:rPr>
        <w:t>т</w:t>
      </w:r>
      <w:r w:rsidRPr="001115BB">
        <w:rPr>
          <w:color w:val="000000"/>
          <w:sz w:val="28"/>
          <w:szCs w:val="28"/>
        </w:rPr>
        <w:t xml:space="preserve">ственность за их несоблюдение, </w:t>
      </w:r>
      <w:proofErr w:type="gramStart"/>
      <w:r w:rsidRPr="001115BB">
        <w:rPr>
          <w:color w:val="000000"/>
          <w:sz w:val="28"/>
          <w:szCs w:val="28"/>
        </w:rPr>
        <w:t>применяется</w:t>
      </w:r>
      <w:proofErr w:type="gramEnd"/>
      <w:r w:rsidRPr="001115BB">
        <w:rPr>
          <w:color w:val="000000"/>
          <w:sz w:val="28"/>
          <w:szCs w:val="28"/>
        </w:rPr>
        <w:t xml:space="preserve"> начиная с предоставления бю</w:t>
      </w:r>
      <w:r w:rsidRPr="001115BB">
        <w:rPr>
          <w:color w:val="000000"/>
          <w:sz w:val="28"/>
          <w:szCs w:val="28"/>
        </w:rPr>
        <w:t>д</w:t>
      </w:r>
      <w:r w:rsidRPr="001115BB">
        <w:rPr>
          <w:color w:val="000000"/>
          <w:sz w:val="28"/>
          <w:szCs w:val="28"/>
        </w:rPr>
        <w:t>жетным и автономным учреждениям субсидий на иные цели в 2025 году.</w:t>
      </w:r>
    </w:p>
    <w:p w:rsidR="001115BB" w:rsidRPr="001115BB" w:rsidRDefault="001115BB" w:rsidP="001115BB">
      <w:pPr>
        <w:suppressAutoHyphens w:val="0"/>
        <w:ind w:firstLine="709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 xml:space="preserve">3. Признать утратившим силу постановление Администрации </w:t>
      </w:r>
      <w:r>
        <w:rPr>
          <w:color w:val="000000"/>
          <w:sz w:val="28"/>
          <w:szCs w:val="28"/>
        </w:rPr>
        <w:t>Мокроло</w:t>
      </w:r>
      <w:r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ского сельского поселения</w:t>
      </w:r>
      <w:r w:rsidRPr="001115BB">
        <w:rPr>
          <w:color w:val="000000"/>
          <w:sz w:val="28"/>
          <w:szCs w:val="28"/>
        </w:rPr>
        <w:t xml:space="preserve"> от 30.1</w:t>
      </w:r>
      <w:r>
        <w:rPr>
          <w:color w:val="000000"/>
          <w:sz w:val="28"/>
          <w:szCs w:val="28"/>
        </w:rPr>
        <w:t>2</w:t>
      </w:r>
      <w:r w:rsidRPr="001115BB">
        <w:rPr>
          <w:color w:val="000000"/>
          <w:sz w:val="28"/>
          <w:szCs w:val="28"/>
        </w:rPr>
        <w:t>.202</w:t>
      </w:r>
      <w:r>
        <w:rPr>
          <w:color w:val="000000"/>
          <w:sz w:val="28"/>
          <w:szCs w:val="28"/>
        </w:rPr>
        <w:t>0</w:t>
      </w:r>
      <w:r w:rsidRPr="001115BB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125</w:t>
      </w:r>
      <w:r w:rsidRPr="001115BB">
        <w:rPr>
          <w:color w:val="000000"/>
          <w:sz w:val="28"/>
          <w:szCs w:val="28"/>
        </w:rPr>
        <w:t xml:space="preserve"> «О порядке определения объема и об условиях </w:t>
      </w:r>
    </w:p>
    <w:p w:rsidR="001115BB" w:rsidRPr="001115BB" w:rsidRDefault="001115BB" w:rsidP="001115BB">
      <w:pPr>
        <w:suppressAutoHyphens w:val="0"/>
        <w:ind w:firstLine="709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lastRenderedPageBreak/>
        <w:t>предоставления из бюджета Мокрологского сельского поселения субс</w:t>
      </w:r>
      <w:r w:rsidRPr="001115BB">
        <w:rPr>
          <w:color w:val="000000"/>
          <w:sz w:val="28"/>
          <w:szCs w:val="28"/>
        </w:rPr>
        <w:t>и</w:t>
      </w:r>
      <w:r w:rsidRPr="001115BB">
        <w:rPr>
          <w:color w:val="000000"/>
          <w:sz w:val="28"/>
          <w:szCs w:val="28"/>
        </w:rPr>
        <w:t>дий на иные цели муниципальному бюджетному учреждению культуры МУК «Новозарянский СДК», в отношении которого функции и полномочия учред</w:t>
      </w:r>
      <w:r w:rsidRPr="001115BB">
        <w:rPr>
          <w:color w:val="000000"/>
          <w:sz w:val="28"/>
          <w:szCs w:val="28"/>
        </w:rPr>
        <w:t>и</w:t>
      </w:r>
      <w:r w:rsidRPr="001115BB">
        <w:rPr>
          <w:color w:val="000000"/>
          <w:sz w:val="28"/>
          <w:szCs w:val="28"/>
        </w:rPr>
        <w:t>теля осуществляет Администрация Мокрологского сельского поселения».</w:t>
      </w:r>
    </w:p>
    <w:p w:rsidR="001115BB" w:rsidRPr="001115BB" w:rsidRDefault="001115BB" w:rsidP="001115BB">
      <w:pPr>
        <w:suppressAutoHyphens w:val="0"/>
        <w:ind w:firstLine="709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>4. Постановление вступает в силу со дня его подписания</w:t>
      </w:r>
      <w:r w:rsidRPr="001115BB">
        <w:rPr>
          <w:color w:val="000000"/>
          <w:kern w:val="2"/>
          <w:sz w:val="28"/>
          <w:szCs w:val="28"/>
        </w:rPr>
        <w:t xml:space="preserve"> </w:t>
      </w:r>
      <w:r w:rsidR="00A8687D">
        <w:rPr>
          <w:color w:val="000000"/>
          <w:kern w:val="2"/>
          <w:sz w:val="28"/>
          <w:szCs w:val="28"/>
        </w:rPr>
        <w:t xml:space="preserve">и </w:t>
      </w:r>
      <w:r w:rsidRPr="001115BB">
        <w:rPr>
          <w:color w:val="000000"/>
          <w:sz w:val="28"/>
          <w:szCs w:val="28"/>
        </w:rPr>
        <w:t>подлежит ра</w:t>
      </w:r>
      <w:r w:rsidRPr="001115BB">
        <w:rPr>
          <w:color w:val="000000"/>
          <w:sz w:val="28"/>
          <w:szCs w:val="28"/>
        </w:rPr>
        <w:t>з</w:t>
      </w:r>
      <w:r w:rsidRPr="001115BB">
        <w:rPr>
          <w:color w:val="000000"/>
          <w:sz w:val="28"/>
          <w:szCs w:val="28"/>
        </w:rPr>
        <w:t xml:space="preserve">мещению на официальном сайте Мокрологского сельского поселения в сети Интернет.    </w:t>
      </w:r>
    </w:p>
    <w:p w:rsidR="001115BB" w:rsidRPr="001115BB" w:rsidRDefault="001115BB" w:rsidP="001115BB">
      <w:pPr>
        <w:suppressAutoHyphens w:val="0"/>
        <w:ind w:firstLine="709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 xml:space="preserve">5. </w:t>
      </w:r>
      <w:proofErr w:type="gramStart"/>
      <w:r w:rsidRPr="001115BB">
        <w:rPr>
          <w:color w:val="000000"/>
          <w:sz w:val="28"/>
          <w:szCs w:val="28"/>
        </w:rPr>
        <w:t>Контроль за</w:t>
      </w:r>
      <w:proofErr w:type="gramEnd"/>
      <w:r w:rsidRPr="001115BB">
        <w:rPr>
          <w:color w:val="000000"/>
          <w:sz w:val="28"/>
          <w:szCs w:val="28"/>
        </w:rPr>
        <w:t xml:space="preserve"> исполнением постановления возложить на начальника ф</w:t>
      </w:r>
      <w:r w:rsidRPr="001115BB">
        <w:rPr>
          <w:color w:val="000000"/>
          <w:sz w:val="28"/>
          <w:szCs w:val="28"/>
        </w:rPr>
        <w:t>и</w:t>
      </w:r>
      <w:r w:rsidR="00A8687D">
        <w:rPr>
          <w:color w:val="000000"/>
          <w:sz w:val="28"/>
          <w:szCs w:val="28"/>
        </w:rPr>
        <w:t>нансово-экономической</w:t>
      </w:r>
      <w:r w:rsidRPr="001115BB">
        <w:rPr>
          <w:color w:val="000000"/>
          <w:sz w:val="28"/>
          <w:szCs w:val="28"/>
        </w:rPr>
        <w:t xml:space="preserve"> </w:t>
      </w:r>
      <w:r w:rsidR="00A8687D">
        <w:rPr>
          <w:color w:val="000000"/>
          <w:sz w:val="28"/>
          <w:szCs w:val="28"/>
        </w:rPr>
        <w:t xml:space="preserve">службы </w:t>
      </w:r>
      <w:proofErr w:type="spellStart"/>
      <w:r w:rsidR="00A8687D">
        <w:rPr>
          <w:color w:val="000000"/>
          <w:sz w:val="28"/>
          <w:szCs w:val="28"/>
        </w:rPr>
        <w:t>Русову</w:t>
      </w:r>
      <w:proofErr w:type="spellEnd"/>
      <w:r w:rsidR="00A8687D">
        <w:rPr>
          <w:color w:val="000000"/>
          <w:sz w:val="28"/>
          <w:szCs w:val="28"/>
        </w:rPr>
        <w:t xml:space="preserve"> И.А.</w:t>
      </w:r>
      <w:r w:rsidRPr="001115BB">
        <w:rPr>
          <w:color w:val="000000"/>
          <w:sz w:val="28"/>
          <w:szCs w:val="28"/>
        </w:rPr>
        <w:t xml:space="preserve">. </w:t>
      </w:r>
    </w:p>
    <w:p w:rsidR="001115BB" w:rsidRPr="001115BB" w:rsidRDefault="001115BB" w:rsidP="001115BB">
      <w:pPr>
        <w:suppressAutoHyphens w:val="0"/>
        <w:ind w:firstLine="700"/>
        <w:jc w:val="both"/>
        <w:rPr>
          <w:color w:val="000000"/>
          <w:sz w:val="28"/>
          <w:szCs w:val="28"/>
        </w:rPr>
      </w:pPr>
    </w:p>
    <w:tbl>
      <w:tblPr>
        <w:tblW w:w="1034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645"/>
        <w:gridCol w:w="5257"/>
        <w:gridCol w:w="1440"/>
      </w:tblGrid>
      <w:tr w:rsidR="001115BB" w:rsidRPr="001115BB" w:rsidTr="00600CA1">
        <w:trPr>
          <w:trHeight w:val="1621"/>
        </w:trPr>
        <w:tc>
          <w:tcPr>
            <w:tcW w:w="3645" w:type="dxa"/>
            <w:shd w:val="clear" w:color="auto" w:fill="auto"/>
            <w:vAlign w:val="bottom"/>
          </w:tcPr>
          <w:p w:rsidR="001115BB" w:rsidRPr="001115BB" w:rsidRDefault="00A8687D" w:rsidP="00A8687D">
            <w:pPr>
              <w:suppressAutoHyphens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А</w:t>
            </w:r>
            <w:r w:rsidR="001115BB" w:rsidRPr="001115BB">
              <w:rPr>
                <w:color w:val="000000"/>
                <w:sz w:val="28"/>
                <w:szCs w:val="28"/>
              </w:rPr>
              <w:t xml:space="preserve">дминистрации </w:t>
            </w:r>
            <w:r>
              <w:rPr>
                <w:color w:val="000000"/>
                <w:sz w:val="28"/>
                <w:szCs w:val="28"/>
              </w:rPr>
              <w:t xml:space="preserve">Мокрологского сельского поселения                                                                                              </w:t>
            </w:r>
          </w:p>
        </w:tc>
        <w:tc>
          <w:tcPr>
            <w:tcW w:w="5257" w:type="dxa"/>
          </w:tcPr>
          <w:p w:rsidR="00A8687D" w:rsidRDefault="001115BB" w:rsidP="001115BB">
            <w:pPr>
              <w:suppressAutoHyphens w:val="0"/>
              <w:rPr>
                <w:color w:val="FFFFFF"/>
                <w:sz w:val="28"/>
                <w:szCs w:val="28"/>
              </w:rPr>
            </w:pPr>
            <w:r w:rsidRPr="001115BB">
              <w:rPr>
                <w:color w:val="FFFFFF"/>
                <w:sz w:val="28"/>
                <w:szCs w:val="28"/>
              </w:rPr>
              <w:t>[SIGNERSTAMP1]</w:t>
            </w:r>
          </w:p>
          <w:p w:rsidR="00A8687D" w:rsidRPr="00A8687D" w:rsidRDefault="00A8687D" w:rsidP="00A8687D">
            <w:pPr>
              <w:rPr>
                <w:sz w:val="28"/>
                <w:szCs w:val="28"/>
              </w:rPr>
            </w:pPr>
          </w:p>
          <w:p w:rsidR="00A8687D" w:rsidRDefault="00A8687D" w:rsidP="00A8687D">
            <w:pPr>
              <w:rPr>
                <w:sz w:val="28"/>
                <w:szCs w:val="28"/>
              </w:rPr>
            </w:pPr>
          </w:p>
          <w:p w:rsidR="001115BB" w:rsidRPr="00A8687D" w:rsidRDefault="00A8687D" w:rsidP="00A868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DF5F7A">
              <w:rPr>
                <w:sz w:val="28"/>
                <w:szCs w:val="28"/>
              </w:rPr>
              <w:t xml:space="preserve">         </w:t>
            </w:r>
            <w:r w:rsidR="00600CA1">
              <w:rPr>
                <w:sz w:val="28"/>
                <w:szCs w:val="28"/>
              </w:rPr>
              <w:t xml:space="preserve">                                                      </w:t>
            </w:r>
            <w:proofErr w:type="spellStart"/>
            <w:r>
              <w:rPr>
                <w:sz w:val="28"/>
                <w:szCs w:val="28"/>
              </w:rPr>
              <w:t>Г.В.Кочин</w:t>
            </w:r>
            <w:proofErr w:type="spellEnd"/>
          </w:p>
        </w:tc>
        <w:tc>
          <w:tcPr>
            <w:tcW w:w="1440" w:type="dxa"/>
            <w:shd w:val="clear" w:color="auto" w:fill="auto"/>
            <w:vAlign w:val="bottom"/>
          </w:tcPr>
          <w:p w:rsidR="001115BB" w:rsidRPr="001115BB" w:rsidRDefault="001115BB" w:rsidP="001115BB">
            <w:pPr>
              <w:suppressAutoHyphens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1115BB" w:rsidRPr="001115BB" w:rsidRDefault="001115BB" w:rsidP="001115BB">
      <w:pPr>
        <w:suppressAutoHyphens w:val="0"/>
        <w:jc w:val="both"/>
        <w:rPr>
          <w:color w:val="000000"/>
          <w:sz w:val="20"/>
          <w:szCs w:val="20"/>
        </w:rPr>
      </w:pPr>
    </w:p>
    <w:p w:rsidR="001115BB" w:rsidRPr="001115BB" w:rsidRDefault="001115BB" w:rsidP="001115BB">
      <w:pPr>
        <w:suppressAutoHyphens w:val="0"/>
        <w:jc w:val="both"/>
        <w:rPr>
          <w:color w:val="000000"/>
          <w:sz w:val="20"/>
          <w:szCs w:val="20"/>
        </w:rPr>
      </w:pPr>
    </w:p>
    <w:p w:rsidR="001115BB" w:rsidRPr="001115BB" w:rsidRDefault="001115BB" w:rsidP="001115BB">
      <w:pPr>
        <w:suppressAutoHyphens w:val="0"/>
        <w:jc w:val="both"/>
        <w:rPr>
          <w:color w:val="000000"/>
          <w:sz w:val="20"/>
          <w:szCs w:val="20"/>
        </w:rPr>
      </w:pPr>
    </w:p>
    <w:p w:rsidR="001115BB" w:rsidRPr="001115BB" w:rsidRDefault="001115BB" w:rsidP="001115BB">
      <w:pPr>
        <w:suppressAutoHyphens w:val="0"/>
        <w:jc w:val="both"/>
        <w:rPr>
          <w:color w:val="000000"/>
          <w:sz w:val="20"/>
          <w:szCs w:val="20"/>
        </w:rPr>
      </w:pPr>
    </w:p>
    <w:p w:rsidR="001115BB" w:rsidRPr="001115BB" w:rsidRDefault="001115BB" w:rsidP="001115BB">
      <w:pPr>
        <w:suppressAutoHyphens w:val="0"/>
        <w:jc w:val="both"/>
        <w:rPr>
          <w:color w:val="000000"/>
          <w:sz w:val="20"/>
          <w:szCs w:val="20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9"/>
      </w:tblGrid>
      <w:tr w:rsidR="00A8687D" w:rsidRPr="001115BB" w:rsidTr="00A8687D">
        <w:tc>
          <w:tcPr>
            <w:tcW w:w="4859" w:type="dxa"/>
          </w:tcPr>
          <w:p w:rsidR="00A8687D" w:rsidRPr="001115BB" w:rsidRDefault="00A8687D" w:rsidP="001115BB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A8687D" w:rsidRPr="001115BB" w:rsidTr="00A8687D">
        <w:tc>
          <w:tcPr>
            <w:tcW w:w="4859" w:type="dxa"/>
          </w:tcPr>
          <w:p w:rsidR="00A8687D" w:rsidRPr="001115BB" w:rsidRDefault="00A8687D" w:rsidP="001115BB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1115BB" w:rsidRPr="001115BB" w:rsidRDefault="001115BB" w:rsidP="001115BB">
      <w:pPr>
        <w:tabs>
          <w:tab w:val="left" w:pos="4320"/>
          <w:tab w:val="center" w:pos="4875"/>
        </w:tabs>
        <w:suppressAutoHyphens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1115BB" w:rsidRPr="001115BB" w:rsidRDefault="001115BB" w:rsidP="001115BB">
      <w:pPr>
        <w:suppressAutoHyphens w:val="0"/>
        <w:rPr>
          <w:color w:val="000000"/>
          <w:sz w:val="20"/>
          <w:szCs w:val="20"/>
        </w:rPr>
      </w:pPr>
      <w:r w:rsidRPr="001115BB">
        <w:rPr>
          <w:color w:val="000000"/>
          <w:sz w:val="20"/>
          <w:szCs w:val="20"/>
        </w:rPr>
        <w:br w:type="page"/>
      </w:r>
    </w:p>
    <w:p w:rsidR="001115BB" w:rsidRPr="001115BB" w:rsidRDefault="001115BB" w:rsidP="001115BB">
      <w:pPr>
        <w:tabs>
          <w:tab w:val="left" w:pos="7800"/>
        </w:tabs>
        <w:suppressAutoHyphens w:val="0"/>
        <w:jc w:val="right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lastRenderedPageBreak/>
        <w:t xml:space="preserve">Приложение </w:t>
      </w:r>
    </w:p>
    <w:p w:rsidR="001115BB" w:rsidRPr="001115BB" w:rsidRDefault="001115BB" w:rsidP="001115BB">
      <w:pPr>
        <w:tabs>
          <w:tab w:val="left" w:pos="8500"/>
        </w:tabs>
        <w:suppressAutoHyphens w:val="0"/>
        <w:jc w:val="right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 xml:space="preserve">                                                                             к постановлению Администрации</w:t>
      </w:r>
    </w:p>
    <w:p w:rsidR="00A8687D" w:rsidRDefault="001115BB" w:rsidP="001115BB">
      <w:pPr>
        <w:tabs>
          <w:tab w:val="left" w:pos="7016"/>
        </w:tabs>
        <w:suppressAutoHyphens w:val="0"/>
        <w:jc w:val="right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 xml:space="preserve">                                                                                      </w:t>
      </w:r>
      <w:r w:rsidR="00A8687D">
        <w:rPr>
          <w:color w:val="000000"/>
          <w:sz w:val="28"/>
          <w:szCs w:val="28"/>
        </w:rPr>
        <w:t xml:space="preserve">Мокрологского сельского </w:t>
      </w:r>
    </w:p>
    <w:p w:rsidR="001115BB" w:rsidRPr="001115BB" w:rsidRDefault="00A8687D" w:rsidP="00A8687D">
      <w:pPr>
        <w:tabs>
          <w:tab w:val="left" w:pos="7016"/>
        </w:tabs>
        <w:suppressAutoHyphens w:val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поселения</w:t>
      </w:r>
      <w:r w:rsidR="001115BB" w:rsidRPr="001115BB">
        <w:rPr>
          <w:color w:val="000000"/>
          <w:sz w:val="28"/>
          <w:szCs w:val="28"/>
        </w:rPr>
        <w:t xml:space="preserve">  от </w:t>
      </w:r>
      <w:r>
        <w:rPr>
          <w:color w:val="000000"/>
          <w:sz w:val="28"/>
          <w:szCs w:val="28"/>
        </w:rPr>
        <w:t>02</w:t>
      </w:r>
      <w:r w:rsidR="001115BB" w:rsidRPr="001115BB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7</w:t>
      </w:r>
      <w:r w:rsidR="001115BB" w:rsidRPr="001115BB">
        <w:rPr>
          <w:color w:val="000000"/>
          <w:sz w:val="28"/>
          <w:szCs w:val="28"/>
        </w:rPr>
        <w:t xml:space="preserve">.2024   № </w:t>
      </w:r>
      <w:r w:rsidR="00DF5F7A">
        <w:rPr>
          <w:color w:val="000000"/>
          <w:sz w:val="28"/>
          <w:szCs w:val="28"/>
        </w:rPr>
        <w:t>78</w:t>
      </w:r>
    </w:p>
    <w:p w:rsidR="001115BB" w:rsidRPr="001115BB" w:rsidRDefault="001115BB" w:rsidP="001115BB">
      <w:pPr>
        <w:suppressAutoHyphens w:val="0"/>
        <w:jc w:val="both"/>
        <w:rPr>
          <w:color w:val="000000"/>
          <w:sz w:val="28"/>
          <w:szCs w:val="28"/>
        </w:rPr>
      </w:pPr>
    </w:p>
    <w:p w:rsidR="001115BB" w:rsidRPr="001115BB" w:rsidRDefault="001115BB" w:rsidP="001115BB">
      <w:pPr>
        <w:suppressAutoHyphens w:val="0"/>
        <w:spacing w:before="100" w:beforeAutospacing="1" w:after="100" w:afterAutospacing="1"/>
        <w:jc w:val="center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>Порядок</w:t>
      </w:r>
    </w:p>
    <w:p w:rsidR="001115BB" w:rsidRPr="001115BB" w:rsidRDefault="001115BB" w:rsidP="001115BB">
      <w:pPr>
        <w:suppressAutoHyphens w:val="0"/>
        <w:spacing w:before="100" w:beforeAutospacing="1" w:after="100" w:afterAutospacing="1"/>
        <w:jc w:val="center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 xml:space="preserve"> определения объема и условия предоставления </w:t>
      </w:r>
      <w:r w:rsidR="00A8687D" w:rsidRPr="00A8687D">
        <w:rPr>
          <w:color w:val="000000"/>
          <w:sz w:val="28"/>
          <w:szCs w:val="28"/>
        </w:rPr>
        <w:t>из бюджета Мокрологского сельского поселения Октябрьского района субсидий на иные цели муниципал</w:t>
      </w:r>
      <w:r w:rsidR="00A8687D" w:rsidRPr="00A8687D">
        <w:rPr>
          <w:color w:val="000000"/>
          <w:sz w:val="28"/>
          <w:szCs w:val="28"/>
        </w:rPr>
        <w:t>ь</w:t>
      </w:r>
      <w:r w:rsidR="00A8687D" w:rsidRPr="00A8687D">
        <w:rPr>
          <w:color w:val="000000"/>
          <w:sz w:val="28"/>
          <w:szCs w:val="28"/>
        </w:rPr>
        <w:t>ному бюджетному учреждению культуры  МУК «Новозарянский СДК» Мокр</w:t>
      </w:r>
      <w:r w:rsidR="00A8687D" w:rsidRPr="00A8687D">
        <w:rPr>
          <w:color w:val="000000"/>
          <w:sz w:val="28"/>
          <w:szCs w:val="28"/>
        </w:rPr>
        <w:t>о</w:t>
      </w:r>
      <w:r w:rsidR="00A8687D" w:rsidRPr="00A8687D">
        <w:rPr>
          <w:color w:val="000000"/>
          <w:sz w:val="28"/>
          <w:szCs w:val="28"/>
        </w:rPr>
        <w:t>логского сельского поселения</w:t>
      </w:r>
      <w:r w:rsidRPr="001115BB">
        <w:rPr>
          <w:color w:val="000000"/>
          <w:sz w:val="28"/>
          <w:szCs w:val="28"/>
        </w:rPr>
        <w:t>.</w:t>
      </w:r>
    </w:p>
    <w:p w:rsidR="001115BB" w:rsidRPr="001115BB" w:rsidRDefault="001115BB" w:rsidP="001115BB">
      <w:pPr>
        <w:suppressAutoHyphens w:val="0"/>
        <w:spacing w:before="100" w:beforeAutospacing="1" w:after="100" w:afterAutospacing="1"/>
        <w:jc w:val="center"/>
        <w:rPr>
          <w:b/>
          <w:color w:val="000000"/>
          <w:sz w:val="28"/>
          <w:szCs w:val="28"/>
        </w:rPr>
      </w:pPr>
      <w:r w:rsidRPr="001115BB">
        <w:rPr>
          <w:b/>
          <w:color w:val="000000"/>
          <w:sz w:val="28"/>
          <w:szCs w:val="28"/>
        </w:rPr>
        <w:t>1.Общие положения о предоставлении субсидий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1115BB">
        <w:rPr>
          <w:sz w:val="28"/>
          <w:szCs w:val="28"/>
        </w:rPr>
        <w:tab/>
        <w:t>1.1. Настоящий Порядок разработан в соответствии с абзацем вторым пункта 1 статьи 78.1 Бюджетного кодекса Российской Федерации, устанавлив</w:t>
      </w:r>
      <w:r w:rsidRPr="001115BB">
        <w:rPr>
          <w:sz w:val="28"/>
          <w:szCs w:val="28"/>
        </w:rPr>
        <w:t>а</w:t>
      </w:r>
      <w:r w:rsidRPr="001115BB">
        <w:rPr>
          <w:sz w:val="28"/>
          <w:szCs w:val="28"/>
        </w:rPr>
        <w:t xml:space="preserve">ет правила определения объема и условий предоставления </w:t>
      </w:r>
      <w:r w:rsidR="00A8687D" w:rsidRPr="00A8687D">
        <w:rPr>
          <w:sz w:val="28"/>
          <w:szCs w:val="28"/>
        </w:rPr>
        <w:t>из бюджета Мокр</w:t>
      </w:r>
      <w:r w:rsidR="00A8687D" w:rsidRPr="00A8687D">
        <w:rPr>
          <w:sz w:val="28"/>
          <w:szCs w:val="28"/>
        </w:rPr>
        <w:t>о</w:t>
      </w:r>
      <w:r w:rsidR="00A8687D" w:rsidRPr="00A8687D">
        <w:rPr>
          <w:sz w:val="28"/>
          <w:szCs w:val="28"/>
        </w:rPr>
        <w:t>логского сельского поселения Октябрьского района субсидий на иные цели м</w:t>
      </w:r>
      <w:r w:rsidR="00A8687D" w:rsidRPr="00A8687D">
        <w:rPr>
          <w:sz w:val="28"/>
          <w:szCs w:val="28"/>
        </w:rPr>
        <w:t>у</w:t>
      </w:r>
      <w:r w:rsidR="00A8687D" w:rsidRPr="00A8687D">
        <w:rPr>
          <w:sz w:val="28"/>
          <w:szCs w:val="28"/>
        </w:rPr>
        <w:t>ниципальному бюджетному учреждению культуры  МУК «Новозарянский СДК» Мокрологского сельского поселения</w:t>
      </w:r>
      <w:r w:rsidRPr="001115BB">
        <w:rPr>
          <w:sz w:val="28"/>
          <w:szCs w:val="28"/>
        </w:rPr>
        <w:t xml:space="preserve"> (далее соответственно - Порядок, субсидия, учреждение).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>1.2. Субсидии предоставляются в пределах лимитов бюджетных обяз</w:t>
      </w:r>
      <w:r w:rsidRPr="001115BB">
        <w:rPr>
          <w:color w:val="000000"/>
          <w:sz w:val="28"/>
          <w:szCs w:val="28"/>
        </w:rPr>
        <w:t>а</w:t>
      </w:r>
      <w:r w:rsidRPr="001115BB">
        <w:rPr>
          <w:color w:val="000000"/>
          <w:sz w:val="28"/>
          <w:szCs w:val="28"/>
        </w:rPr>
        <w:t>тельств, доведенных органу, осуществляющего функции и полномочия учред</w:t>
      </w:r>
      <w:r w:rsidRPr="001115BB">
        <w:rPr>
          <w:color w:val="000000"/>
          <w:sz w:val="28"/>
          <w:szCs w:val="28"/>
        </w:rPr>
        <w:t>и</w:t>
      </w:r>
      <w:r w:rsidRPr="001115BB">
        <w:rPr>
          <w:color w:val="000000"/>
          <w:sz w:val="28"/>
          <w:szCs w:val="28"/>
        </w:rPr>
        <w:t xml:space="preserve">теля в отношении муниципального бюджетного учреждения </w:t>
      </w:r>
      <w:r w:rsidR="00A8687D">
        <w:rPr>
          <w:color w:val="000000"/>
          <w:sz w:val="28"/>
          <w:szCs w:val="28"/>
        </w:rPr>
        <w:t>Мокрологского сельского поселения</w:t>
      </w:r>
      <w:r w:rsidRPr="001115BB">
        <w:rPr>
          <w:color w:val="000000"/>
          <w:sz w:val="28"/>
          <w:szCs w:val="28"/>
        </w:rPr>
        <w:t xml:space="preserve"> как получателю средств бюджета </w:t>
      </w:r>
      <w:r w:rsidR="00A8687D">
        <w:rPr>
          <w:color w:val="000000"/>
          <w:sz w:val="28"/>
          <w:szCs w:val="28"/>
        </w:rPr>
        <w:t>Мокрологского сельск</w:t>
      </w:r>
      <w:r w:rsidR="00A8687D">
        <w:rPr>
          <w:color w:val="000000"/>
          <w:sz w:val="28"/>
          <w:szCs w:val="28"/>
        </w:rPr>
        <w:t>о</w:t>
      </w:r>
      <w:r w:rsidR="00A8687D">
        <w:rPr>
          <w:color w:val="000000"/>
          <w:sz w:val="28"/>
          <w:szCs w:val="28"/>
        </w:rPr>
        <w:t xml:space="preserve">го поселения </w:t>
      </w:r>
      <w:r w:rsidRPr="001115BB">
        <w:rPr>
          <w:color w:val="000000"/>
          <w:sz w:val="28"/>
          <w:szCs w:val="28"/>
        </w:rPr>
        <w:t>Октябрьского района, на цели, указанные в пункте 1.3 настоящего раздела.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>1.3. Размер субсидии определяется исходя из расчета-обоснования суммы субсидии и (или) информации, полученной с применением метода сопостав</w:t>
      </w:r>
      <w:r w:rsidRPr="001115BB">
        <w:rPr>
          <w:color w:val="000000"/>
          <w:sz w:val="28"/>
          <w:szCs w:val="28"/>
        </w:rPr>
        <w:t>и</w:t>
      </w:r>
      <w:r w:rsidRPr="001115BB">
        <w:rPr>
          <w:color w:val="000000"/>
          <w:sz w:val="28"/>
          <w:szCs w:val="28"/>
        </w:rPr>
        <w:t>мых рыночных цен (анализа рынка).</w:t>
      </w:r>
    </w:p>
    <w:p w:rsidR="001115BB" w:rsidRPr="001115BB" w:rsidRDefault="001115BB" w:rsidP="001115BB">
      <w:pPr>
        <w:suppressAutoHyphens w:val="0"/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 xml:space="preserve">       1.4. Цель предоставления субсидии устанавливается </w:t>
      </w:r>
      <w:r w:rsidR="00DF5F7A">
        <w:rPr>
          <w:color w:val="000000"/>
          <w:sz w:val="28"/>
          <w:szCs w:val="28"/>
        </w:rPr>
        <w:t>нормативным актом администрации Мокрологского сельского поселения.</w:t>
      </w:r>
      <w:r w:rsidRPr="001115BB">
        <w:rPr>
          <w:color w:val="FF0000"/>
          <w:sz w:val="28"/>
          <w:szCs w:val="28"/>
        </w:rPr>
        <w:t xml:space="preserve"> </w:t>
      </w:r>
      <w:r w:rsidRPr="001115BB">
        <w:rPr>
          <w:color w:val="000000"/>
          <w:sz w:val="28"/>
          <w:szCs w:val="28"/>
        </w:rPr>
        <w:t>Значение результата предоставления субсидии устанавливается соглашением. Типовая форма с</w:t>
      </w:r>
      <w:r w:rsidRPr="001115BB">
        <w:rPr>
          <w:color w:val="000000"/>
          <w:sz w:val="28"/>
          <w:szCs w:val="28"/>
        </w:rPr>
        <w:t>о</w:t>
      </w:r>
      <w:r w:rsidRPr="001115BB">
        <w:rPr>
          <w:color w:val="000000"/>
          <w:sz w:val="28"/>
          <w:szCs w:val="28"/>
        </w:rPr>
        <w:t xml:space="preserve">глашения о предоставлении субсидии утверждается вышеуказанным </w:t>
      </w:r>
      <w:r w:rsidR="00DF5F7A">
        <w:rPr>
          <w:color w:val="000000"/>
          <w:sz w:val="28"/>
          <w:szCs w:val="28"/>
        </w:rPr>
        <w:t>нормати</w:t>
      </w:r>
      <w:r w:rsidR="00DF5F7A">
        <w:rPr>
          <w:color w:val="000000"/>
          <w:sz w:val="28"/>
          <w:szCs w:val="28"/>
        </w:rPr>
        <w:t>в</w:t>
      </w:r>
      <w:r w:rsidR="00DF5F7A">
        <w:rPr>
          <w:color w:val="000000"/>
          <w:sz w:val="28"/>
          <w:szCs w:val="28"/>
        </w:rPr>
        <w:t>ным актом администрации Мокрологского сельского поселения.</w:t>
      </w:r>
    </w:p>
    <w:p w:rsidR="001115BB" w:rsidRPr="001115BB" w:rsidRDefault="001115BB" w:rsidP="001115BB">
      <w:pPr>
        <w:suppressAutoHyphens w:val="0"/>
        <w:spacing w:before="100" w:beforeAutospacing="1" w:after="100" w:afterAutospacing="1"/>
        <w:jc w:val="center"/>
        <w:rPr>
          <w:b/>
          <w:sz w:val="28"/>
          <w:szCs w:val="28"/>
        </w:rPr>
      </w:pPr>
      <w:r w:rsidRPr="001115BB">
        <w:rPr>
          <w:b/>
          <w:color w:val="000000"/>
          <w:sz w:val="28"/>
          <w:szCs w:val="28"/>
        </w:rPr>
        <w:t>2. Условия и порядок предоставления субсидий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adjustRightInd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1115BB">
        <w:rPr>
          <w:b/>
          <w:sz w:val="28"/>
          <w:szCs w:val="28"/>
        </w:rPr>
        <w:tab/>
      </w:r>
      <w:r w:rsidRPr="001115BB">
        <w:rPr>
          <w:sz w:val="28"/>
          <w:szCs w:val="28"/>
        </w:rPr>
        <w:t xml:space="preserve">2.1. Для получения субсидии учреждение направляет </w:t>
      </w:r>
      <w:r w:rsidR="007A0CFE">
        <w:rPr>
          <w:sz w:val="28"/>
          <w:szCs w:val="28"/>
        </w:rPr>
        <w:t>в администрацию Мокрологского сельского поселения</w:t>
      </w:r>
      <w:r w:rsidRPr="001115BB">
        <w:rPr>
          <w:sz w:val="28"/>
          <w:szCs w:val="28"/>
        </w:rPr>
        <w:t>, осуществляю</w:t>
      </w:r>
      <w:r w:rsidR="007A0CFE">
        <w:rPr>
          <w:sz w:val="28"/>
          <w:szCs w:val="28"/>
        </w:rPr>
        <w:t>щей</w:t>
      </w:r>
      <w:r w:rsidRPr="001115BB">
        <w:rPr>
          <w:sz w:val="28"/>
          <w:szCs w:val="28"/>
        </w:rPr>
        <w:t xml:space="preserve"> функции и полномочия учредителя в отношении муниципального бюджетного учреждения заявку о предоставлении субсидии с указанием целей и размера субсидии</w:t>
      </w:r>
      <w:r w:rsidR="007A0CFE">
        <w:rPr>
          <w:sz w:val="28"/>
          <w:szCs w:val="28"/>
        </w:rPr>
        <w:t xml:space="preserve">, </w:t>
      </w:r>
      <w:r w:rsidRPr="001115BB">
        <w:rPr>
          <w:sz w:val="28"/>
          <w:szCs w:val="28"/>
        </w:rPr>
        <w:t xml:space="preserve"> включа</w:t>
      </w:r>
      <w:r w:rsidRPr="001115BB">
        <w:rPr>
          <w:sz w:val="28"/>
          <w:szCs w:val="28"/>
        </w:rPr>
        <w:t>ю</w:t>
      </w:r>
      <w:r w:rsidRPr="001115BB">
        <w:rPr>
          <w:sz w:val="28"/>
          <w:szCs w:val="28"/>
        </w:rPr>
        <w:lastRenderedPageBreak/>
        <w:t>щую следующие документы: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>пояснительную записку, содержащую обоснование необходимости пред</w:t>
      </w:r>
      <w:r w:rsidRPr="001115BB">
        <w:rPr>
          <w:color w:val="000000"/>
          <w:sz w:val="28"/>
          <w:szCs w:val="28"/>
        </w:rPr>
        <w:t>о</w:t>
      </w:r>
      <w:r w:rsidRPr="001115BB">
        <w:rPr>
          <w:color w:val="000000"/>
          <w:sz w:val="28"/>
          <w:szCs w:val="28"/>
        </w:rPr>
        <w:t>ставления субсидии, включая расчет-обоснование суммы субсидии, в том числе предварительную смету на выполнение соответствующих работ (оказание услуг), проведение мероприятий, приобретение имущества (за исключением недвижимого имущества), а также предложения поставщиков (подрядчиков, исполнителей), статистические данные и (или) иную информацию;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>перечень объектов, подлежащих ремонту, акт обследования таких объектов и дефектную ведомость, предварительную смету расходов, положительное з</w:t>
      </w:r>
      <w:r w:rsidRPr="001115BB">
        <w:rPr>
          <w:color w:val="000000"/>
          <w:sz w:val="28"/>
          <w:szCs w:val="28"/>
        </w:rPr>
        <w:t>а</w:t>
      </w:r>
      <w:r w:rsidRPr="001115BB">
        <w:rPr>
          <w:color w:val="000000"/>
          <w:sz w:val="28"/>
          <w:szCs w:val="28"/>
        </w:rPr>
        <w:t>ключение государственной экспертизы проектной документации и результатов инженерных изысканий или заключение о достоверности определения сметной стоимости капитального ремонта, в случае если целью предоставления субс</w:t>
      </w:r>
      <w:r w:rsidRPr="001115BB">
        <w:rPr>
          <w:color w:val="000000"/>
          <w:sz w:val="28"/>
          <w:szCs w:val="28"/>
        </w:rPr>
        <w:t>и</w:t>
      </w:r>
      <w:r w:rsidRPr="001115BB">
        <w:rPr>
          <w:color w:val="000000"/>
          <w:sz w:val="28"/>
          <w:szCs w:val="28"/>
        </w:rPr>
        <w:t>дии является проведение ремонта (реставрации);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>заключение о достоверности определения сметной стоимости проектных и (или) изыскательских работ, в случае если целью предоставления субсидии я</w:t>
      </w:r>
      <w:r w:rsidRPr="001115BB">
        <w:rPr>
          <w:color w:val="000000"/>
          <w:sz w:val="28"/>
          <w:szCs w:val="28"/>
        </w:rPr>
        <w:t>в</w:t>
      </w:r>
      <w:r w:rsidRPr="001115BB">
        <w:rPr>
          <w:color w:val="000000"/>
          <w:sz w:val="28"/>
          <w:szCs w:val="28"/>
        </w:rPr>
        <w:t>ляется выполнение проектных и изыскательских работ для капитального р</w:t>
      </w:r>
      <w:r w:rsidRPr="001115BB">
        <w:rPr>
          <w:color w:val="000000"/>
          <w:sz w:val="28"/>
          <w:szCs w:val="28"/>
        </w:rPr>
        <w:t>е</w:t>
      </w:r>
      <w:r w:rsidRPr="001115BB">
        <w:rPr>
          <w:color w:val="000000"/>
          <w:sz w:val="28"/>
          <w:szCs w:val="28"/>
        </w:rPr>
        <w:t>монта;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>программу мероприятий, в случае если целью предоставления субсидии является проведение мероприятий, в том числе конференций, симпозиумов, в</w:t>
      </w:r>
      <w:r w:rsidRPr="001115BB">
        <w:rPr>
          <w:color w:val="000000"/>
          <w:sz w:val="28"/>
          <w:szCs w:val="28"/>
        </w:rPr>
        <w:t>ы</w:t>
      </w:r>
      <w:r w:rsidRPr="001115BB">
        <w:rPr>
          <w:color w:val="000000"/>
          <w:sz w:val="28"/>
          <w:szCs w:val="28"/>
        </w:rPr>
        <w:t>ставок;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>информацию о планируемом к приобретению имуществе, в случае если ц</w:t>
      </w:r>
      <w:r w:rsidRPr="001115BB">
        <w:rPr>
          <w:color w:val="000000"/>
          <w:sz w:val="28"/>
          <w:szCs w:val="28"/>
        </w:rPr>
        <w:t>е</w:t>
      </w:r>
      <w:r w:rsidRPr="001115BB">
        <w:rPr>
          <w:color w:val="000000"/>
          <w:sz w:val="28"/>
          <w:szCs w:val="28"/>
        </w:rPr>
        <w:t>лью предоставления субсидии является приобретение имущества;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>иную информацию в зависимости от цели предоставления субсидии.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bookmarkStart w:id="1" w:name="P217"/>
      <w:bookmarkEnd w:id="1"/>
      <w:r w:rsidRPr="001115BB">
        <w:rPr>
          <w:color w:val="000000"/>
          <w:sz w:val="28"/>
          <w:szCs w:val="28"/>
        </w:rPr>
        <w:t>2.2. Учреждение по состоянию на дату не ранее 30 дней, предшествующих дате подачи заявки, должно соответствовать следующим требованиям: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>отсутствие у учреждения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>отсутствие у учреждения просроченной задолженности по возврату в бю</w:t>
      </w:r>
      <w:r w:rsidRPr="001115BB">
        <w:rPr>
          <w:color w:val="000000"/>
          <w:sz w:val="28"/>
          <w:szCs w:val="28"/>
        </w:rPr>
        <w:t>д</w:t>
      </w:r>
      <w:r w:rsidRPr="001115BB">
        <w:rPr>
          <w:color w:val="000000"/>
          <w:sz w:val="28"/>
          <w:szCs w:val="28"/>
        </w:rPr>
        <w:t xml:space="preserve">жет </w:t>
      </w:r>
      <w:r w:rsidR="007A0CFE">
        <w:rPr>
          <w:color w:val="000000"/>
          <w:sz w:val="28"/>
          <w:szCs w:val="28"/>
        </w:rPr>
        <w:t>Мокрологского сельского поселения</w:t>
      </w:r>
      <w:r w:rsidRPr="001115BB">
        <w:rPr>
          <w:color w:val="000000"/>
          <w:sz w:val="28"/>
          <w:szCs w:val="28"/>
        </w:rPr>
        <w:t xml:space="preserve"> субсидий, бюджетных инвестиций, </w:t>
      </w:r>
      <w:proofErr w:type="gramStart"/>
      <w:r w:rsidRPr="001115BB">
        <w:rPr>
          <w:color w:val="000000"/>
          <w:sz w:val="28"/>
          <w:szCs w:val="28"/>
        </w:rPr>
        <w:t>предоставленных</w:t>
      </w:r>
      <w:proofErr w:type="gramEnd"/>
      <w:r w:rsidRPr="001115BB">
        <w:rPr>
          <w:color w:val="000000"/>
          <w:sz w:val="28"/>
          <w:szCs w:val="28"/>
        </w:rPr>
        <w:t xml:space="preserve"> в том числе в соответствии с иными правовыми актами.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proofErr w:type="gramStart"/>
      <w:r w:rsidRPr="001115BB">
        <w:rPr>
          <w:color w:val="000000"/>
          <w:sz w:val="28"/>
          <w:szCs w:val="28"/>
        </w:rPr>
        <w:t>Положение настоящего пункта не распространяется на случаи предоста</w:t>
      </w:r>
      <w:r w:rsidRPr="001115BB">
        <w:rPr>
          <w:color w:val="000000"/>
          <w:sz w:val="28"/>
          <w:szCs w:val="28"/>
        </w:rPr>
        <w:t>в</w:t>
      </w:r>
      <w:r w:rsidRPr="001115BB">
        <w:rPr>
          <w:color w:val="000000"/>
          <w:sz w:val="28"/>
          <w:szCs w:val="28"/>
        </w:rPr>
        <w:t>ления субсидии на   осуществление мероприятий по реорганизации или ликв</w:t>
      </w:r>
      <w:r w:rsidRPr="001115BB">
        <w:rPr>
          <w:color w:val="000000"/>
          <w:sz w:val="28"/>
          <w:szCs w:val="28"/>
        </w:rPr>
        <w:t>и</w:t>
      </w:r>
      <w:r w:rsidRPr="001115BB">
        <w:rPr>
          <w:color w:val="000000"/>
          <w:sz w:val="28"/>
          <w:szCs w:val="28"/>
        </w:rPr>
        <w:t>дации учреждения, предотвращение аварийной (чрезвычайной) ситуации, ли</w:t>
      </w:r>
      <w:r w:rsidRPr="001115BB">
        <w:rPr>
          <w:color w:val="000000"/>
          <w:sz w:val="28"/>
          <w:szCs w:val="28"/>
        </w:rPr>
        <w:t>к</w:t>
      </w:r>
      <w:r w:rsidRPr="001115BB">
        <w:rPr>
          <w:color w:val="000000"/>
          <w:sz w:val="28"/>
          <w:szCs w:val="28"/>
        </w:rPr>
        <w:t xml:space="preserve">видацию последствий и осуществление восстановительных работ в случае наступления аварийной (чрезвычайной) ситуации, погашение задолженности по </w:t>
      </w:r>
      <w:r w:rsidRPr="001115BB">
        <w:rPr>
          <w:color w:val="000000"/>
          <w:sz w:val="28"/>
          <w:szCs w:val="28"/>
        </w:rPr>
        <w:lastRenderedPageBreak/>
        <w:t>судебным актам, вступившим в законную силу, исполнительным документам, а также иные случаи, установленные федеральными законами, нормативными правовыми актами Правительства Российской Федерации, Правительства Р</w:t>
      </w:r>
      <w:r w:rsidRPr="001115BB">
        <w:rPr>
          <w:color w:val="000000"/>
          <w:sz w:val="28"/>
          <w:szCs w:val="28"/>
        </w:rPr>
        <w:t>о</w:t>
      </w:r>
      <w:r w:rsidRPr="001115BB">
        <w:rPr>
          <w:color w:val="000000"/>
          <w:sz w:val="28"/>
          <w:szCs w:val="28"/>
        </w:rPr>
        <w:t>стовской области</w:t>
      </w:r>
      <w:proofErr w:type="gramEnd"/>
      <w:r w:rsidRPr="001115BB">
        <w:rPr>
          <w:color w:val="000000"/>
          <w:sz w:val="28"/>
          <w:szCs w:val="28"/>
        </w:rPr>
        <w:t xml:space="preserve">, Администрацией </w:t>
      </w:r>
      <w:r w:rsidR="007A0CFE">
        <w:rPr>
          <w:color w:val="000000"/>
          <w:sz w:val="28"/>
          <w:szCs w:val="28"/>
        </w:rPr>
        <w:t xml:space="preserve">Мокрологского сельского поселения </w:t>
      </w:r>
      <w:r w:rsidRPr="001115BB">
        <w:rPr>
          <w:color w:val="000000"/>
          <w:sz w:val="28"/>
          <w:szCs w:val="28"/>
        </w:rPr>
        <w:t>О</w:t>
      </w:r>
      <w:r w:rsidRPr="001115BB">
        <w:rPr>
          <w:color w:val="000000"/>
          <w:sz w:val="28"/>
          <w:szCs w:val="28"/>
        </w:rPr>
        <w:t>к</w:t>
      </w:r>
      <w:r w:rsidRPr="001115BB">
        <w:rPr>
          <w:color w:val="000000"/>
          <w:sz w:val="28"/>
          <w:szCs w:val="28"/>
        </w:rPr>
        <w:t>тябрьского района.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>2.3. Учредитель в течение 25 рабочих дней со дня представления докуме</w:t>
      </w:r>
      <w:r w:rsidRPr="001115BB">
        <w:rPr>
          <w:color w:val="000000"/>
          <w:sz w:val="28"/>
          <w:szCs w:val="28"/>
        </w:rPr>
        <w:t>н</w:t>
      </w:r>
      <w:r w:rsidRPr="001115BB">
        <w:rPr>
          <w:color w:val="000000"/>
          <w:sz w:val="28"/>
          <w:szCs w:val="28"/>
        </w:rPr>
        <w:t>тов, указанных в пункте 2.1 настоящего раздела, осуществляет их проверку и принимает решение о предоставлении субсидии либо об отказе в предоставл</w:t>
      </w:r>
      <w:r w:rsidRPr="001115BB">
        <w:rPr>
          <w:color w:val="000000"/>
          <w:sz w:val="28"/>
          <w:szCs w:val="28"/>
        </w:rPr>
        <w:t>е</w:t>
      </w:r>
      <w:r w:rsidRPr="001115BB">
        <w:rPr>
          <w:color w:val="000000"/>
          <w:sz w:val="28"/>
          <w:szCs w:val="28"/>
        </w:rPr>
        <w:t xml:space="preserve">нии субсидии. 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>2.4. Основанием для отказа в предоставлении субсидии являются: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>несоответствие представленных учреждением документов требованиям, определенным  пунктом 2.1 настоящего раздела, или непредставление (пре</w:t>
      </w:r>
      <w:r w:rsidRPr="001115BB">
        <w:rPr>
          <w:color w:val="000000"/>
          <w:sz w:val="28"/>
          <w:szCs w:val="28"/>
        </w:rPr>
        <w:t>д</w:t>
      </w:r>
      <w:r w:rsidRPr="001115BB">
        <w:rPr>
          <w:color w:val="000000"/>
          <w:sz w:val="28"/>
          <w:szCs w:val="28"/>
        </w:rPr>
        <w:t>ставление не в полном объеме) указанных документов;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>недостоверность информации, содержащейся в документах, представле</w:t>
      </w:r>
      <w:r w:rsidRPr="001115BB">
        <w:rPr>
          <w:color w:val="000000"/>
          <w:sz w:val="28"/>
          <w:szCs w:val="28"/>
        </w:rPr>
        <w:t>н</w:t>
      </w:r>
      <w:r w:rsidRPr="001115BB">
        <w:rPr>
          <w:color w:val="000000"/>
          <w:sz w:val="28"/>
          <w:szCs w:val="28"/>
        </w:rPr>
        <w:t>ных учреждением;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>несоответствие учреждения требованиям, установленным пунктом 2.2 настоящего раздела.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>отсутствие необходимого объема лимитов бюджетных обязательств на предоставление субсидии на соответствующий финансовый год (соответств</w:t>
      </w:r>
      <w:r w:rsidRPr="001115BB">
        <w:rPr>
          <w:color w:val="000000"/>
          <w:sz w:val="28"/>
          <w:szCs w:val="28"/>
        </w:rPr>
        <w:t>у</w:t>
      </w:r>
      <w:r w:rsidRPr="001115BB">
        <w:rPr>
          <w:color w:val="000000"/>
          <w:sz w:val="28"/>
          <w:szCs w:val="28"/>
        </w:rPr>
        <w:t>ющий финансовый год и плановый период) доведенных в соответствии с реш</w:t>
      </w:r>
      <w:r w:rsidRPr="001115BB">
        <w:rPr>
          <w:color w:val="000000"/>
          <w:sz w:val="28"/>
          <w:szCs w:val="28"/>
        </w:rPr>
        <w:t>е</w:t>
      </w:r>
      <w:r w:rsidRPr="001115BB">
        <w:rPr>
          <w:color w:val="000000"/>
          <w:sz w:val="28"/>
          <w:szCs w:val="28"/>
        </w:rPr>
        <w:t xml:space="preserve">нием Собрания депутатов  </w:t>
      </w:r>
      <w:r w:rsidR="007A0CFE">
        <w:rPr>
          <w:color w:val="000000"/>
          <w:sz w:val="28"/>
          <w:szCs w:val="28"/>
        </w:rPr>
        <w:t>Мокрологского сельского поселения</w:t>
      </w:r>
      <w:r w:rsidRPr="001115BB">
        <w:rPr>
          <w:color w:val="000000"/>
          <w:sz w:val="28"/>
          <w:szCs w:val="28"/>
        </w:rPr>
        <w:t xml:space="preserve"> о бюджете </w:t>
      </w:r>
      <w:r w:rsidR="007A0CFE">
        <w:rPr>
          <w:color w:val="000000"/>
          <w:sz w:val="28"/>
          <w:szCs w:val="28"/>
        </w:rPr>
        <w:t>а</w:t>
      </w:r>
      <w:r w:rsidR="007A0CFE">
        <w:rPr>
          <w:color w:val="000000"/>
          <w:sz w:val="28"/>
          <w:szCs w:val="28"/>
        </w:rPr>
        <w:t>д</w:t>
      </w:r>
      <w:r w:rsidR="007A0CFE">
        <w:rPr>
          <w:color w:val="000000"/>
          <w:sz w:val="28"/>
          <w:szCs w:val="28"/>
        </w:rPr>
        <w:t>министрации Мокрологского сельского поселения</w:t>
      </w:r>
      <w:r w:rsidRPr="001115BB">
        <w:rPr>
          <w:color w:val="000000"/>
          <w:sz w:val="28"/>
          <w:szCs w:val="28"/>
        </w:rPr>
        <w:t>, осуществ</w:t>
      </w:r>
      <w:r w:rsidR="007A0CFE">
        <w:rPr>
          <w:color w:val="000000"/>
          <w:sz w:val="28"/>
          <w:szCs w:val="28"/>
        </w:rPr>
        <w:t>ляющей</w:t>
      </w:r>
      <w:r w:rsidRPr="001115BB">
        <w:rPr>
          <w:color w:val="000000"/>
          <w:sz w:val="28"/>
          <w:szCs w:val="28"/>
        </w:rPr>
        <w:t xml:space="preserve"> функции полномочия учредителя в отношении муниципального бюджетного учреждения </w:t>
      </w:r>
      <w:r w:rsidR="007A0CFE">
        <w:rPr>
          <w:color w:val="000000"/>
          <w:sz w:val="28"/>
          <w:szCs w:val="28"/>
        </w:rPr>
        <w:t>Мокрологского сельского поселения</w:t>
      </w:r>
      <w:r w:rsidRPr="001115BB">
        <w:rPr>
          <w:color w:val="000000"/>
          <w:sz w:val="28"/>
          <w:szCs w:val="28"/>
        </w:rPr>
        <w:t xml:space="preserve">.  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>2.5. В случае принятия решения о предоставлении субсидии учредитель в течение 25 рабочих дней со дня принятия такого решения заключает с учр</w:t>
      </w:r>
      <w:r w:rsidRPr="001115BB">
        <w:rPr>
          <w:color w:val="000000"/>
          <w:sz w:val="28"/>
          <w:szCs w:val="28"/>
        </w:rPr>
        <w:t>е</w:t>
      </w:r>
      <w:r w:rsidRPr="001115BB">
        <w:rPr>
          <w:color w:val="000000"/>
          <w:sz w:val="28"/>
          <w:szCs w:val="28"/>
        </w:rPr>
        <w:t>ждением соглашение о предоставлении субсидии в соответствии с типовой формой (далее - соглашение). Условия и порядок заключения дополнительного соглашения к соглашению предусматриваются в соглашении.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proofErr w:type="gramStart"/>
      <w:r w:rsidRPr="001115BB">
        <w:rPr>
          <w:color w:val="000000"/>
          <w:sz w:val="28"/>
          <w:szCs w:val="28"/>
        </w:rPr>
        <w:t xml:space="preserve">В случае предоставления субсидии из бюджета </w:t>
      </w:r>
      <w:r w:rsidR="007A0CFE">
        <w:rPr>
          <w:color w:val="000000"/>
          <w:sz w:val="28"/>
          <w:szCs w:val="28"/>
        </w:rPr>
        <w:t xml:space="preserve">Мокрологского сельского поселения </w:t>
      </w:r>
      <w:r w:rsidRPr="001115BB">
        <w:rPr>
          <w:color w:val="000000"/>
          <w:sz w:val="28"/>
          <w:szCs w:val="28"/>
        </w:rPr>
        <w:t>Октябрьского района за счет субсидий и иных межбюджетных трансфертов, предоставляемых из областного бюджета источником средств, к</w:t>
      </w:r>
      <w:r w:rsidRPr="001115BB">
        <w:rPr>
          <w:color w:val="000000"/>
          <w:sz w:val="28"/>
          <w:szCs w:val="28"/>
        </w:rPr>
        <w:t>о</w:t>
      </w:r>
      <w:r w:rsidRPr="001115BB">
        <w:rPr>
          <w:color w:val="000000"/>
          <w:sz w:val="28"/>
          <w:szCs w:val="28"/>
        </w:rPr>
        <w:t>торого является средства федерального бюджета, в течение 25 рабочих дней з</w:t>
      </w:r>
      <w:r w:rsidRPr="001115BB">
        <w:rPr>
          <w:color w:val="000000"/>
          <w:sz w:val="28"/>
          <w:szCs w:val="28"/>
        </w:rPr>
        <w:t>а</w:t>
      </w:r>
      <w:r w:rsidRPr="001115BB">
        <w:rPr>
          <w:color w:val="000000"/>
          <w:sz w:val="28"/>
          <w:szCs w:val="28"/>
        </w:rPr>
        <w:t>ключает соглашение о предоставлении субсидии на иные цели между учред</w:t>
      </w:r>
      <w:r w:rsidRPr="001115BB">
        <w:rPr>
          <w:color w:val="000000"/>
          <w:sz w:val="28"/>
          <w:szCs w:val="28"/>
        </w:rPr>
        <w:t>и</w:t>
      </w:r>
      <w:r w:rsidRPr="001115BB">
        <w:rPr>
          <w:color w:val="000000"/>
          <w:sz w:val="28"/>
          <w:szCs w:val="28"/>
        </w:rPr>
        <w:t>телем  и учреждением в государственной интегрированной информационной системе управления общественными финансами "Электронный бюджет" в с</w:t>
      </w:r>
      <w:r w:rsidRPr="001115BB">
        <w:rPr>
          <w:color w:val="000000"/>
          <w:sz w:val="28"/>
          <w:szCs w:val="28"/>
        </w:rPr>
        <w:t>о</w:t>
      </w:r>
      <w:r w:rsidRPr="001115BB">
        <w:rPr>
          <w:color w:val="000000"/>
          <w:sz w:val="28"/>
          <w:szCs w:val="28"/>
        </w:rPr>
        <w:t>ответствии с типовыми</w:t>
      </w:r>
      <w:proofErr w:type="gramEnd"/>
      <w:r w:rsidRPr="001115BB">
        <w:rPr>
          <w:color w:val="000000"/>
          <w:sz w:val="28"/>
          <w:szCs w:val="28"/>
        </w:rPr>
        <w:t xml:space="preserve"> формами, установленными Министерством финансов Российской Федерации.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lastRenderedPageBreak/>
        <w:t>Соглашение должно содержать обязательное условие о согласовании н</w:t>
      </w:r>
      <w:r w:rsidRPr="001115BB">
        <w:rPr>
          <w:color w:val="000000"/>
          <w:sz w:val="28"/>
          <w:szCs w:val="28"/>
        </w:rPr>
        <w:t>о</w:t>
      </w:r>
      <w:r w:rsidRPr="001115BB">
        <w:rPr>
          <w:color w:val="000000"/>
          <w:sz w:val="28"/>
          <w:szCs w:val="28"/>
        </w:rPr>
        <w:t xml:space="preserve">вых условий соглашения или о расторжении соглашения при </w:t>
      </w:r>
      <w:proofErr w:type="spellStart"/>
      <w:r w:rsidRPr="001115BB">
        <w:rPr>
          <w:color w:val="000000"/>
          <w:sz w:val="28"/>
          <w:szCs w:val="28"/>
        </w:rPr>
        <w:t>недостижении</w:t>
      </w:r>
      <w:proofErr w:type="spellEnd"/>
      <w:r w:rsidRPr="001115BB">
        <w:rPr>
          <w:color w:val="000000"/>
          <w:sz w:val="28"/>
          <w:szCs w:val="28"/>
        </w:rPr>
        <w:t xml:space="preserve"> с</w:t>
      </w:r>
      <w:r w:rsidRPr="001115BB">
        <w:rPr>
          <w:color w:val="000000"/>
          <w:sz w:val="28"/>
          <w:szCs w:val="28"/>
        </w:rPr>
        <w:t>о</w:t>
      </w:r>
      <w:r w:rsidRPr="001115BB">
        <w:rPr>
          <w:color w:val="000000"/>
          <w:sz w:val="28"/>
          <w:szCs w:val="28"/>
        </w:rPr>
        <w:t>гласия по новым условиям в случае уменьшения бюджетных средств ранее д</w:t>
      </w:r>
      <w:r w:rsidRPr="001115BB">
        <w:rPr>
          <w:color w:val="000000"/>
          <w:sz w:val="28"/>
          <w:szCs w:val="28"/>
        </w:rPr>
        <w:t>о</w:t>
      </w:r>
      <w:r w:rsidRPr="001115BB">
        <w:rPr>
          <w:color w:val="000000"/>
          <w:sz w:val="28"/>
          <w:szCs w:val="28"/>
        </w:rPr>
        <w:t>веденных лимитов бюджетных обязательств, указанных в пункте 1.2 раздела 1 настоящего Порядка, приводящего к невозможности предоставления субсидии в размере, определенном в соглашении.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>Условия и порядок заключения дополнительного соглашения к соглаш</w:t>
      </w:r>
      <w:r w:rsidRPr="001115BB">
        <w:rPr>
          <w:color w:val="000000"/>
          <w:sz w:val="28"/>
          <w:szCs w:val="28"/>
        </w:rPr>
        <w:t>е</w:t>
      </w:r>
      <w:r w:rsidRPr="001115BB">
        <w:rPr>
          <w:color w:val="000000"/>
          <w:sz w:val="28"/>
          <w:szCs w:val="28"/>
        </w:rPr>
        <w:t>нию предусматриваются в соглашении.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>2.8. Перечисление субсидии осуществляется в сроки (с периодичностью), установленные соглашением, на лицевой счет, открытый учреждению в органе, осуществляющем открытие и ведение лицевых счетов, в порядке, установле</w:t>
      </w:r>
      <w:r w:rsidRPr="001115BB">
        <w:rPr>
          <w:color w:val="000000"/>
          <w:sz w:val="28"/>
          <w:szCs w:val="28"/>
        </w:rPr>
        <w:t>н</w:t>
      </w:r>
      <w:r w:rsidRPr="001115BB">
        <w:rPr>
          <w:color w:val="000000"/>
          <w:sz w:val="28"/>
          <w:szCs w:val="28"/>
        </w:rPr>
        <w:t xml:space="preserve">ном правовыми актами Российской Федерации, Ростовской области и </w:t>
      </w:r>
      <w:r w:rsidR="00CF69E9">
        <w:rPr>
          <w:color w:val="000000"/>
          <w:sz w:val="28"/>
          <w:szCs w:val="28"/>
        </w:rPr>
        <w:t>Мокр</w:t>
      </w:r>
      <w:r w:rsidR="00CF69E9">
        <w:rPr>
          <w:color w:val="000000"/>
          <w:sz w:val="28"/>
          <w:szCs w:val="28"/>
        </w:rPr>
        <w:t>о</w:t>
      </w:r>
      <w:r w:rsidR="00CF69E9">
        <w:rPr>
          <w:color w:val="000000"/>
          <w:sz w:val="28"/>
          <w:szCs w:val="28"/>
        </w:rPr>
        <w:t xml:space="preserve">логского сельского поселения </w:t>
      </w:r>
      <w:r w:rsidRPr="001115BB">
        <w:rPr>
          <w:color w:val="000000"/>
          <w:sz w:val="28"/>
          <w:szCs w:val="28"/>
        </w:rPr>
        <w:t>Октябрьского района.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 xml:space="preserve">2.9. </w:t>
      </w:r>
      <w:proofErr w:type="gramStart"/>
      <w:r w:rsidRPr="001115BB">
        <w:rPr>
          <w:color w:val="000000"/>
          <w:sz w:val="28"/>
          <w:szCs w:val="28"/>
        </w:rPr>
        <w:t>В договоры бюджетных учреждений о поставке товаров, выполнении работ, оказании услуг, подлежащие оплате за счет субсидий, включается усл</w:t>
      </w:r>
      <w:r w:rsidRPr="001115BB">
        <w:rPr>
          <w:color w:val="000000"/>
          <w:sz w:val="28"/>
          <w:szCs w:val="28"/>
        </w:rPr>
        <w:t>о</w:t>
      </w:r>
      <w:r w:rsidRPr="001115BB">
        <w:rPr>
          <w:color w:val="000000"/>
          <w:sz w:val="28"/>
          <w:szCs w:val="28"/>
        </w:rPr>
        <w:t>вие о возможности изменения по соглашению сторон размера и (или) сроков оплаты и (или) объема товаров, работ, услуг в случае уменьшения в соотве</w:t>
      </w:r>
      <w:r w:rsidRPr="001115BB">
        <w:rPr>
          <w:color w:val="000000"/>
          <w:sz w:val="28"/>
          <w:szCs w:val="28"/>
        </w:rPr>
        <w:t>т</w:t>
      </w:r>
      <w:r w:rsidRPr="001115BB">
        <w:rPr>
          <w:color w:val="000000"/>
          <w:sz w:val="28"/>
          <w:szCs w:val="28"/>
        </w:rPr>
        <w:t>ствии с настоящим Кодексом получателю бюджетных средств, предоставля</w:t>
      </w:r>
      <w:r w:rsidRPr="001115BB">
        <w:rPr>
          <w:color w:val="000000"/>
          <w:sz w:val="28"/>
          <w:szCs w:val="28"/>
        </w:rPr>
        <w:t>ю</w:t>
      </w:r>
      <w:r w:rsidRPr="001115BB">
        <w:rPr>
          <w:color w:val="000000"/>
          <w:sz w:val="28"/>
          <w:szCs w:val="28"/>
        </w:rPr>
        <w:t>щему субсидии, ранее доведенных в установленном порядке лимитов бюдже</w:t>
      </w:r>
      <w:r w:rsidRPr="001115BB">
        <w:rPr>
          <w:color w:val="000000"/>
          <w:sz w:val="28"/>
          <w:szCs w:val="28"/>
        </w:rPr>
        <w:t>т</w:t>
      </w:r>
      <w:r w:rsidRPr="001115BB">
        <w:rPr>
          <w:color w:val="000000"/>
          <w:sz w:val="28"/>
          <w:szCs w:val="28"/>
        </w:rPr>
        <w:t>ных обязательств на предоставление субсидии.</w:t>
      </w:r>
      <w:proofErr w:type="gramEnd"/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proofErr w:type="gramStart"/>
      <w:r w:rsidRPr="001115BB">
        <w:rPr>
          <w:color w:val="000000"/>
          <w:sz w:val="28"/>
          <w:szCs w:val="28"/>
        </w:rPr>
        <w:t>В случае признания в соответствии с настоящим Кодексом утратившими силу положений решения о бюджете на текущий финансовый год и плановый период в части, относящейся к плановому периоду, бюджетное учреждение вправе не принимать решение о расторжении предусмотренных настоящим пунктом договоров, подлежащих оплате в плановом периоде, при условии з</w:t>
      </w:r>
      <w:r w:rsidRPr="001115BB">
        <w:rPr>
          <w:color w:val="000000"/>
          <w:sz w:val="28"/>
          <w:szCs w:val="28"/>
        </w:rPr>
        <w:t>а</w:t>
      </w:r>
      <w:r w:rsidRPr="001115BB">
        <w:rPr>
          <w:color w:val="000000"/>
          <w:sz w:val="28"/>
          <w:szCs w:val="28"/>
        </w:rPr>
        <w:t>ключения дополнительных соглашений к указанным договорам, определяющих условия их исполнения в плановом периоде.</w:t>
      </w:r>
      <w:proofErr w:type="gramEnd"/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jc w:val="center"/>
        <w:outlineLvl w:val="1"/>
        <w:rPr>
          <w:b/>
          <w:color w:val="000000"/>
          <w:sz w:val="28"/>
          <w:szCs w:val="28"/>
        </w:rPr>
      </w:pPr>
      <w:r w:rsidRPr="001115BB">
        <w:rPr>
          <w:b/>
          <w:color w:val="000000"/>
          <w:sz w:val="28"/>
          <w:szCs w:val="28"/>
        </w:rPr>
        <w:t>3. Требования к отчетности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>3.1 Учреждение, которому предоставлена субсидия, представляет учред</w:t>
      </w:r>
      <w:r w:rsidRPr="001115BB">
        <w:rPr>
          <w:color w:val="000000"/>
          <w:sz w:val="28"/>
          <w:szCs w:val="28"/>
        </w:rPr>
        <w:t>и</w:t>
      </w:r>
      <w:r w:rsidRPr="001115BB">
        <w:rPr>
          <w:color w:val="000000"/>
          <w:sz w:val="28"/>
          <w:szCs w:val="28"/>
        </w:rPr>
        <w:t>телю в сроки и по формам, установленным соглашением, отчеты: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>о расходах, источников финансового обеспечения которых является субс</w:t>
      </w:r>
      <w:r w:rsidRPr="001115BB">
        <w:rPr>
          <w:color w:val="000000"/>
          <w:sz w:val="28"/>
          <w:szCs w:val="28"/>
        </w:rPr>
        <w:t>и</w:t>
      </w:r>
      <w:r w:rsidRPr="001115BB">
        <w:rPr>
          <w:color w:val="000000"/>
          <w:sz w:val="28"/>
          <w:szCs w:val="28"/>
        </w:rPr>
        <w:t>дия;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>о достижении результата предоставления субсидии;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>о реализации плана мероприятий по достижению результатов предоставл</w:t>
      </w:r>
      <w:r w:rsidRPr="001115BB">
        <w:rPr>
          <w:color w:val="000000"/>
          <w:sz w:val="28"/>
          <w:szCs w:val="28"/>
        </w:rPr>
        <w:t>е</w:t>
      </w:r>
      <w:r w:rsidRPr="001115BB">
        <w:rPr>
          <w:color w:val="000000"/>
          <w:sz w:val="28"/>
          <w:szCs w:val="28"/>
        </w:rPr>
        <w:t>ния субсидии.</w:t>
      </w:r>
    </w:p>
    <w:p w:rsidR="001115BB" w:rsidRPr="001115BB" w:rsidRDefault="00CF69E9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</w:t>
      </w:r>
      <w:proofErr w:type="gramStart"/>
      <w:r>
        <w:rPr>
          <w:color w:val="000000"/>
          <w:sz w:val="28"/>
          <w:szCs w:val="28"/>
        </w:rPr>
        <w:t xml:space="preserve"> Ф</w:t>
      </w:r>
      <w:proofErr w:type="gramEnd"/>
      <w:r>
        <w:rPr>
          <w:color w:val="000000"/>
          <w:sz w:val="28"/>
          <w:szCs w:val="28"/>
        </w:rPr>
        <w:t xml:space="preserve">инансово – экономическая служба </w:t>
      </w:r>
      <w:r w:rsidR="001115BB" w:rsidRPr="001115BB">
        <w:rPr>
          <w:color w:val="000000"/>
          <w:sz w:val="28"/>
          <w:szCs w:val="28"/>
        </w:rPr>
        <w:t xml:space="preserve">Администрации </w:t>
      </w:r>
      <w:r>
        <w:rPr>
          <w:color w:val="000000"/>
          <w:sz w:val="28"/>
          <w:szCs w:val="28"/>
        </w:rPr>
        <w:t xml:space="preserve">Мокрологского </w:t>
      </w:r>
      <w:r>
        <w:rPr>
          <w:color w:val="000000"/>
          <w:sz w:val="28"/>
          <w:szCs w:val="28"/>
        </w:rPr>
        <w:lastRenderedPageBreak/>
        <w:t>сельского поселения</w:t>
      </w:r>
      <w:r w:rsidR="001115BB" w:rsidRPr="001115BB">
        <w:rPr>
          <w:color w:val="000000"/>
          <w:sz w:val="28"/>
          <w:szCs w:val="28"/>
        </w:rPr>
        <w:t xml:space="preserve"> вправе устанавливать в соглашении формы дополнител</w:t>
      </w:r>
      <w:r w:rsidR="001115BB" w:rsidRPr="001115BB">
        <w:rPr>
          <w:color w:val="000000"/>
          <w:sz w:val="28"/>
          <w:szCs w:val="28"/>
        </w:rPr>
        <w:t>ь</w:t>
      </w:r>
      <w:r w:rsidR="001115BB" w:rsidRPr="001115BB">
        <w:rPr>
          <w:color w:val="000000"/>
          <w:sz w:val="28"/>
          <w:szCs w:val="28"/>
        </w:rPr>
        <w:t>ной отчетности и сроки ее предоставления.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center"/>
        <w:rPr>
          <w:b/>
          <w:color w:val="000000"/>
          <w:sz w:val="28"/>
          <w:szCs w:val="28"/>
        </w:rPr>
      </w:pPr>
      <w:r w:rsidRPr="001115BB">
        <w:rPr>
          <w:b/>
          <w:color w:val="000000"/>
          <w:sz w:val="28"/>
          <w:szCs w:val="28"/>
        </w:rPr>
        <w:t>4. Порядок осуществления контроля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jc w:val="center"/>
        <w:rPr>
          <w:b/>
          <w:color w:val="000000"/>
          <w:sz w:val="28"/>
          <w:szCs w:val="28"/>
        </w:rPr>
      </w:pPr>
      <w:r w:rsidRPr="001115BB">
        <w:rPr>
          <w:b/>
          <w:color w:val="000000"/>
          <w:sz w:val="28"/>
          <w:szCs w:val="28"/>
        </w:rPr>
        <w:t>за соблюдением целей и условий предоставления субсидий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jc w:val="center"/>
        <w:rPr>
          <w:b/>
          <w:color w:val="000000"/>
          <w:sz w:val="28"/>
          <w:szCs w:val="28"/>
        </w:rPr>
      </w:pPr>
      <w:r w:rsidRPr="001115BB">
        <w:rPr>
          <w:b/>
          <w:color w:val="000000"/>
          <w:sz w:val="28"/>
          <w:szCs w:val="28"/>
        </w:rPr>
        <w:t>и ответственность за их несоблюдение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 xml:space="preserve">4.1. </w:t>
      </w:r>
      <w:proofErr w:type="gramStart"/>
      <w:r w:rsidRPr="001115BB">
        <w:rPr>
          <w:color w:val="000000"/>
          <w:sz w:val="28"/>
          <w:szCs w:val="28"/>
        </w:rPr>
        <w:t>Контроль за</w:t>
      </w:r>
      <w:proofErr w:type="gramEnd"/>
      <w:r w:rsidRPr="001115BB">
        <w:rPr>
          <w:color w:val="000000"/>
          <w:sz w:val="28"/>
          <w:szCs w:val="28"/>
        </w:rPr>
        <w:t xml:space="preserve"> соблюдением целей и условий предоставления учрежд</w:t>
      </w:r>
      <w:r w:rsidRPr="001115BB">
        <w:rPr>
          <w:color w:val="000000"/>
          <w:sz w:val="28"/>
          <w:szCs w:val="28"/>
        </w:rPr>
        <w:t>е</w:t>
      </w:r>
      <w:r w:rsidRPr="001115BB">
        <w:rPr>
          <w:color w:val="000000"/>
          <w:sz w:val="28"/>
          <w:szCs w:val="28"/>
        </w:rPr>
        <w:t>нию субсидии осуществляется учредителем и уполномоченными органами м</w:t>
      </w:r>
      <w:r w:rsidRPr="001115BB">
        <w:rPr>
          <w:color w:val="000000"/>
          <w:sz w:val="28"/>
          <w:szCs w:val="28"/>
        </w:rPr>
        <w:t>у</w:t>
      </w:r>
      <w:r w:rsidRPr="001115BB">
        <w:rPr>
          <w:color w:val="000000"/>
          <w:sz w:val="28"/>
          <w:szCs w:val="28"/>
        </w:rPr>
        <w:t>ниципального финансового контроля в соответствии с бюджетным законод</w:t>
      </w:r>
      <w:r w:rsidRPr="001115BB">
        <w:rPr>
          <w:color w:val="000000"/>
          <w:sz w:val="28"/>
          <w:szCs w:val="28"/>
        </w:rPr>
        <w:t>а</w:t>
      </w:r>
      <w:r w:rsidRPr="001115BB">
        <w:rPr>
          <w:color w:val="000000"/>
          <w:sz w:val="28"/>
          <w:szCs w:val="28"/>
        </w:rPr>
        <w:t>тельством Российской Федерации.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>В случае несоблюдения учреждением целей и условий, установленных при предоставлении субсидии, выявленного по результатам проверок, учредитель расторгает соглашение в одностороннем порядке, а средства в размере неи</w:t>
      </w:r>
      <w:r w:rsidRPr="001115BB">
        <w:rPr>
          <w:color w:val="000000"/>
          <w:sz w:val="28"/>
          <w:szCs w:val="28"/>
        </w:rPr>
        <w:t>с</w:t>
      </w:r>
      <w:r w:rsidRPr="001115BB">
        <w:rPr>
          <w:color w:val="000000"/>
          <w:sz w:val="28"/>
          <w:szCs w:val="28"/>
        </w:rPr>
        <w:t xml:space="preserve">пользованной части субсидии подлежат возврату в бюджет </w:t>
      </w:r>
      <w:r w:rsidR="00CF69E9">
        <w:rPr>
          <w:color w:val="000000"/>
          <w:sz w:val="28"/>
          <w:szCs w:val="28"/>
        </w:rPr>
        <w:t xml:space="preserve">Мокрологского сельского поселения </w:t>
      </w:r>
      <w:r w:rsidRPr="001115BB">
        <w:rPr>
          <w:color w:val="000000"/>
          <w:sz w:val="28"/>
          <w:szCs w:val="28"/>
        </w:rPr>
        <w:t>Октябрьского района на основании: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>требования учредителя - в течение 30 календарных дней со дня получения учреждением соответствующего требования;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>представления и (или) предписания уполномоченного органа муниципал</w:t>
      </w:r>
      <w:r w:rsidRPr="001115BB">
        <w:rPr>
          <w:color w:val="000000"/>
          <w:sz w:val="28"/>
          <w:szCs w:val="28"/>
        </w:rPr>
        <w:t>ь</w:t>
      </w:r>
      <w:r w:rsidRPr="001115BB">
        <w:rPr>
          <w:color w:val="000000"/>
          <w:sz w:val="28"/>
          <w:szCs w:val="28"/>
        </w:rPr>
        <w:t>ного финансового контроля - в срок, установленный в соответствии с бюдже</w:t>
      </w:r>
      <w:r w:rsidRPr="001115BB">
        <w:rPr>
          <w:color w:val="000000"/>
          <w:sz w:val="28"/>
          <w:szCs w:val="28"/>
        </w:rPr>
        <w:t>т</w:t>
      </w:r>
      <w:r w:rsidRPr="001115BB">
        <w:rPr>
          <w:color w:val="000000"/>
          <w:sz w:val="28"/>
          <w:szCs w:val="28"/>
        </w:rPr>
        <w:t>ным законодательством Российской Федерации.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 xml:space="preserve">проведение </w:t>
      </w:r>
      <w:proofErr w:type="gramStart"/>
      <w:r w:rsidRPr="001115BB">
        <w:rPr>
          <w:color w:val="000000"/>
          <w:sz w:val="28"/>
          <w:szCs w:val="28"/>
        </w:rPr>
        <w:t>мониторинга достижения значений результатов предоставл</w:t>
      </w:r>
      <w:r w:rsidRPr="001115BB">
        <w:rPr>
          <w:color w:val="000000"/>
          <w:sz w:val="28"/>
          <w:szCs w:val="28"/>
        </w:rPr>
        <w:t>е</w:t>
      </w:r>
      <w:r w:rsidRPr="001115BB">
        <w:rPr>
          <w:color w:val="000000"/>
          <w:sz w:val="28"/>
          <w:szCs w:val="28"/>
        </w:rPr>
        <w:t>ния субсидии</w:t>
      </w:r>
      <w:proofErr w:type="gramEnd"/>
      <w:r w:rsidRPr="001115BB">
        <w:rPr>
          <w:color w:val="000000"/>
          <w:sz w:val="28"/>
          <w:szCs w:val="28"/>
        </w:rPr>
        <w:t xml:space="preserve"> и событий, отражающих факт завершения соответствующего м</w:t>
      </w:r>
      <w:r w:rsidRPr="001115BB">
        <w:rPr>
          <w:color w:val="000000"/>
          <w:sz w:val="28"/>
          <w:szCs w:val="28"/>
        </w:rPr>
        <w:t>е</w:t>
      </w:r>
      <w:r w:rsidRPr="001115BB">
        <w:rPr>
          <w:color w:val="000000"/>
          <w:sz w:val="28"/>
          <w:szCs w:val="28"/>
        </w:rPr>
        <w:t>роприятия по получению результата предоставления субсидии (контрольная точка), в порядке, установленном учредителем применяется, начиная с пред</w:t>
      </w:r>
      <w:r w:rsidRPr="001115BB">
        <w:rPr>
          <w:color w:val="000000"/>
          <w:sz w:val="28"/>
          <w:szCs w:val="28"/>
        </w:rPr>
        <w:t>о</w:t>
      </w:r>
      <w:r w:rsidRPr="001115BB">
        <w:rPr>
          <w:color w:val="000000"/>
          <w:sz w:val="28"/>
          <w:szCs w:val="28"/>
        </w:rPr>
        <w:t>ставления бюджетным и автономным учреждениям субсидий на иные цели в 2025 году.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bookmarkStart w:id="2" w:name="P251"/>
      <w:bookmarkEnd w:id="2"/>
      <w:r w:rsidRPr="001115BB">
        <w:rPr>
          <w:color w:val="000000"/>
          <w:sz w:val="28"/>
          <w:szCs w:val="28"/>
        </w:rPr>
        <w:t xml:space="preserve">4.2. В случае </w:t>
      </w:r>
      <w:proofErr w:type="spellStart"/>
      <w:r w:rsidRPr="001115BB">
        <w:rPr>
          <w:color w:val="000000"/>
          <w:sz w:val="28"/>
          <w:szCs w:val="28"/>
        </w:rPr>
        <w:t>недостижения</w:t>
      </w:r>
      <w:proofErr w:type="spellEnd"/>
      <w:r w:rsidRPr="001115BB">
        <w:rPr>
          <w:color w:val="000000"/>
          <w:sz w:val="28"/>
          <w:szCs w:val="28"/>
        </w:rPr>
        <w:t xml:space="preserve"> результата предоставления субсидии учред</w:t>
      </w:r>
      <w:r w:rsidRPr="001115BB">
        <w:rPr>
          <w:color w:val="000000"/>
          <w:sz w:val="28"/>
          <w:szCs w:val="28"/>
        </w:rPr>
        <w:t>и</w:t>
      </w:r>
      <w:r w:rsidRPr="001115BB">
        <w:rPr>
          <w:color w:val="000000"/>
          <w:sz w:val="28"/>
          <w:szCs w:val="28"/>
        </w:rPr>
        <w:t xml:space="preserve">тель в течение 10 рабочих дней со дня выявления факта </w:t>
      </w:r>
      <w:proofErr w:type="spellStart"/>
      <w:r w:rsidRPr="001115BB">
        <w:rPr>
          <w:color w:val="000000"/>
          <w:sz w:val="28"/>
          <w:szCs w:val="28"/>
        </w:rPr>
        <w:t>недостижения</w:t>
      </w:r>
      <w:proofErr w:type="spellEnd"/>
      <w:r w:rsidRPr="001115BB">
        <w:rPr>
          <w:color w:val="000000"/>
          <w:sz w:val="28"/>
          <w:szCs w:val="28"/>
        </w:rPr>
        <w:t xml:space="preserve"> резул</w:t>
      </w:r>
      <w:r w:rsidRPr="001115BB">
        <w:rPr>
          <w:color w:val="000000"/>
          <w:sz w:val="28"/>
          <w:szCs w:val="28"/>
        </w:rPr>
        <w:t>ь</w:t>
      </w:r>
      <w:r w:rsidRPr="001115BB">
        <w:rPr>
          <w:color w:val="000000"/>
          <w:sz w:val="28"/>
          <w:szCs w:val="28"/>
        </w:rPr>
        <w:t>тата предоставления субсидии письменно уведомляет учреждение о необход</w:t>
      </w:r>
      <w:r w:rsidRPr="001115BB">
        <w:rPr>
          <w:color w:val="000000"/>
          <w:sz w:val="28"/>
          <w:szCs w:val="28"/>
        </w:rPr>
        <w:t>и</w:t>
      </w:r>
      <w:r w:rsidRPr="001115BB">
        <w:rPr>
          <w:color w:val="000000"/>
          <w:sz w:val="28"/>
          <w:szCs w:val="28"/>
        </w:rPr>
        <w:t xml:space="preserve">мости осуществления возврата субсидии в бюджет </w:t>
      </w:r>
      <w:r w:rsidR="00CF69E9">
        <w:rPr>
          <w:color w:val="000000"/>
          <w:sz w:val="28"/>
          <w:szCs w:val="28"/>
        </w:rPr>
        <w:t xml:space="preserve">Мокрологского сельского поселения </w:t>
      </w:r>
      <w:r w:rsidRPr="001115BB">
        <w:rPr>
          <w:color w:val="000000"/>
          <w:sz w:val="28"/>
          <w:szCs w:val="28"/>
        </w:rPr>
        <w:t>Октябрьского района. Средства субсидии подлежат возврату в бю</w:t>
      </w:r>
      <w:r w:rsidRPr="001115BB">
        <w:rPr>
          <w:color w:val="000000"/>
          <w:sz w:val="28"/>
          <w:szCs w:val="28"/>
        </w:rPr>
        <w:t>д</w:t>
      </w:r>
      <w:r w:rsidRPr="001115BB">
        <w:rPr>
          <w:color w:val="000000"/>
          <w:sz w:val="28"/>
          <w:szCs w:val="28"/>
        </w:rPr>
        <w:t xml:space="preserve">жет </w:t>
      </w:r>
      <w:r w:rsidR="00CF69E9">
        <w:rPr>
          <w:color w:val="000000"/>
          <w:sz w:val="28"/>
          <w:szCs w:val="28"/>
        </w:rPr>
        <w:t>поселения</w:t>
      </w:r>
      <w:r w:rsidRPr="001115BB">
        <w:rPr>
          <w:color w:val="000000"/>
          <w:sz w:val="28"/>
          <w:szCs w:val="28"/>
        </w:rPr>
        <w:t xml:space="preserve"> на основании требования в течение 30 дней со дня получения требования. Порядок расчета суммы субсидии, подлежащей возврату, устана</w:t>
      </w:r>
      <w:r w:rsidRPr="001115BB">
        <w:rPr>
          <w:color w:val="000000"/>
          <w:sz w:val="28"/>
          <w:szCs w:val="28"/>
        </w:rPr>
        <w:t>в</w:t>
      </w:r>
      <w:r w:rsidRPr="001115BB">
        <w:rPr>
          <w:color w:val="000000"/>
          <w:sz w:val="28"/>
          <w:szCs w:val="28"/>
        </w:rPr>
        <w:t>ливается финансовым органом.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 xml:space="preserve">4.3. </w:t>
      </w:r>
      <w:proofErr w:type="gramStart"/>
      <w:r w:rsidRPr="001115BB">
        <w:rPr>
          <w:color w:val="000000"/>
          <w:sz w:val="28"/>
          <w:szCs w:val="28"/>
        </w:rPr>
        <w:t>В случае наличия у учреждения потребности в направлении в текущем финансовом году на цели, установленные при предоставлении субсидии, неи</w:t>
      </w:r>
      <w:r w:rsidRPr="001115BB">
        <w:rPr>
          <w:color w:val="000000"/>
          <w:sz w:val="28"/>
          <w:szCs w:val="28"/>
        </w:rPr>
        <w:t>с</w:t>
      </w:r>
      <w:r w:rsidRPr="001115BB">
        <w:rPr>
          <w:color w:val="000000"/>
          <w:sz w:val="28"/>
          <w:szCs w:val="28"/>
        </w:rPr>
        <w:t xml:space="preserve">пользованных остатков средств субсидии (далее - остатки субсидии) и (или) </w:t>
      </w:r>
      <w:r w:rsidRPr="001115BB">
        <w:rPr>
          <w:color w:val="000000"/>
          <w:sz w:val="28"/>
          <w:szCs w:val="28"/>
        </w:rPr>
        <w:lastRenderedPageBreak/>
        <w:t>средств от возврата ранее произведенных учреждениями выплат, источником финансового обеспечения которых является субсидия (далее - средства от во</w:t>
      </w:r>
      <w:r w:rsidRPr="001115BB">
        <w:rPr>
          <w:color w:val="000000"/>
          <w:sz w:val="28"/>
          <w:szCs w:val="28"/>
        </w:rPr>
        <w:t>з</w:t>
      </w:r>
      <w:r w:rsidRPr="001115BB">
        <w:rPr>
          <w:color w:val="000000"/>
          <w:sz w:val="28"/>
          <w:szCs w:val="28"/>
        </w:rPr>
        <w:t>врата), учреждение не позднее 1 марта текущего финансового года направляет учредителю информацию о наличии у учреждения неисполненных</w:t>
      </w:r>
      <w:proofErr w:type="gramEnd"/>
      <w:r w:rsidRPr="001115BB">
        <w:rPr>
          <w:color w:val="000000"/>
          <w:sz w:val="28"/>
          <w:szCs w:val="28"/>
        </w:rPr>
        <w:t xml:space="preserve"> обяз</w:t>
      </w:r>
      <w:r w:rsidRPr="001115BB">
        <w:rPr>
          <w:color w:val="000000"/>
          <w:sz w:val="28"/>
          <w:szCs w:val="28"/>
        </w:rPr>
        <w:t>а</w:t>
      </w:r>
      <w:r w:rsidRPr="001115BB">
        <w:rPr>
          <w:color w:val="000000"/>
          <w:sz w:val="28"/>
          <w:szCs w:val="28"/>
        </w:rPr>
        <w:t>тельств, источником финансового обеспечения которых являются не использ</w:t>
      </w:r>
      <w:r w:rsidRPr="001115BB">
        <w:rPr>
          <w:color w:val="000000"/>
          <w:sz w:val="28"/>
          <w:szCs w:val="28"/>
        </w:rPr>
        <w:t>о</w:t>
      </w:r>
      <w:r w:rsidRPr="001115BB">
        <w:rPr>
          <w:color w:val="000000"/>
          <w:sz w:val="28"/>
          <w:szCs w:val="28"/>
        </w:rPr>
        <w:t>ванные на 1 января текущего финансового года остатки и (или) средства от во</w:t>
      </w:r>
      <w:r w:rsidRPr="001115BB">
        <w:rPr>
          <w:color w:val="000000"/>
          <w:sz w:val="28"/>
          <w:szCs w:val="28"/>
        </w:rPr>
        <w:t>з</w:t>
      </w:r>
      <w:r w:rsidRPr="001115BB">
        <w:rPr>
          <w:color w:val="000000"/>
          <w:sz w:val="28"/>
          <w:szCs w:val="28"/>
        </w:rPr>
        <w:t>врата, а также документы (копии документов), подтверждающие наличие и объем указанных обязательств учреждения (за исключением обязательств по выплатам физическим лицам).</w:t>
      </w:r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proofErr w:type="gramStart"/>
      <w:r w:rsidRPr="001115BB">
        <w:rPr>
          <w:color w:val="000000"/>
          <w:sz w:val="28"/>
          <w:szCs w:val="28"/>
        </w:rPr>
        <w:t>Учредитель в течение 10 дней со дня получения документов, указанных в абзаце первом настоящего пункта, рассматривает их и принимает решение о наличии (отсутствии) потребности в направлении неиспользованных остатков субсидии на достижение целей, установленных при предоставлении субсидии, и (или) решение об использовании (об отказе в использовании) в текущем ф</w:t>
      </w:r>
      <w:r w:rsidRPr="001115BB">
        <w:rPr>
          <w:color w:val="000000"/>
          <w:sz w:val="28"/>
          <w:szCs w:val="28"/>
        </w:rPr>
        <w:t>и</w:t>
      </w:r>
      <w:r w:rsidRPr="001115BB">
        <w:rPr>
          <w:color w:val="000000"/>
          <w:sz w:val="28"/>
          <w:szCs w:val="28"/>
        </w:rPr>
        <w:t>нансовом году средств от возврата для достижения целей, установленных при предоставлении субсидии.</w:t>
      </w:r>
      <w:proofErr w:type="gramEnd"/>
    </w:p>
    <w:p w:rsidR="001115BB" w:rsidRPr="001115BB" w:rsidRDefault="001115BB" w:rsidP="001115BB">
      <w:pPr>
        <w:widowControl w:val="0"/>
        <w:suppressAutoHyphens w:val="0"/>
        <w:autoSpaceDE w:val="0"/>
        <w:autoSpaceDN w:val="0"/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1115BB">
        <w:rPr>
          <w:color w:val="000000"/>
          <w:sz w:val="28"/>
          <w:szCs w:val="28"/>
        </w:rPr>
        <w:t>Не использованные на 1 января текущего финансового года остатки субс</w:t>
      </w:r>
      <w:r w:rsidRPr="001115BB">
        <w:rPr>
          <w:color w:val="000000"/>
          <w:sz w:val="28"/>
          <w:szCs w:val="28"/>
        </w:rPr>
        <w:t>и</w:t>
      </w:r>
      <w:r w:rsidRPr="001115BB">
        <w:rPr>
          <w:color w:val="000000"/>
          <w:sz w:val="28"/>
          <w:szCs w:val="28"/>
        </w:rPr>
        <w:t>дии, в отношении которых учредителем не принято решение о наличии потре</w:t>
      </w:r>
      <w:r w:rsidRPr="001115BB">
        <w:rPr>
          <w:color w:val="000000"/>
          <w:sz w:val="28"/>
          <w:szCs w:val="28"/>
        </w:rPr>
        <w:t>б</w:t>
      </w:r>
      <w:r w:rsidRPr="001115BB">
        <w:rPr>
          <w:color w:val="000000"/>
          <w:sz w:val="28"/>
          <w:szCs w:val="28"/>
        </w:rPr>
        <w:t xml:space="preserve">ности в направлении их на цели, установленные при предоставлении субсидии, подлежат перечислению в бюджет </w:t>
      </w:r>
      <w:r w:rsidR="00BE58A2">
        <w:rPr>
          <w:color w:val="000000"/>
          <w:sz w:val="28"/>
          <w:szCs w:val="28"/>
        </w:rPr>
        <w:t xml:space="preserve">Мокрологского сельского поселения </w:t>
      </w:r>
      <w:r w:rsidRPr="001115BB">
        <w:rPr>
          <w:color w:val="000000"/>
          <w:sz w:val="28"/>
          <w:szCs w:val="28"/>
        </w:rPr>
        <w:t>О</w:t>
      </w:r>
      <w:r w:rsidRPr="001115BB">
        <w:rPr>
          <w:color w:val="000000"/>
          <w:sz w:val="28"/>
          <w:szCs w:val="28"/>
        </w:rPr>
        <w:t>к</w:t>
      </w:r>
      <w:r w:rsidRPr="001115BB">
        <w:rPr>
          <w:color w:val="000000"/>
          <w:sz w:val="28"/>
          <w:szCs w:val="28"/>
        </w:rPr>
        <w:t>тябрьского района не позднее 15 марта текущего года.</w:t>
      </w:r>
    </w:p>
    <w:p w:rsidR="001115BB" w:rsidRPr="001115BB" w:rsidRDefault="001115BB" w:rsidP="001115BB">
      <w:pPr>
        <w:tabs>
          <w:tab w:val="left" w:pos="335"/>
        </w:tabs>
        <w:suppressAutoHyphens w:val="0"/>
        <w:rPr>
          <w:b/>
          <w:color w:val="000000"/>
          <w:sz w:val="28"/>
          <w:szCs w:val="28"/>
        </w:rPr>
      </w:pPr>
    </w:p>
    <w:p w:rsidR="001115BB" w:rsidRPr="001115BB" w:rsidRDefault="001115BB" w:rsidP="001115BB">
      <w:pPr>
        <w:suppressAutoHyphens w:val="0"/>
        <w:jc w:val="both"/>
        <w:rPr>
          <w:color w:val="000000"/>
          <w:sz w:val="28"/>
          <w:szCs w:val="28"/>
        </w:rPr>
      </w:pPr>
    </w:p>
    <w:p w:rsidR="00BE58A2" w:rsidRDefault="00BE58A2" w:rsidP="001115BB">
      <w:pPr>
        <w:suppressAutoHyphens w:val="0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Старший инспектор по делопроизводству</w:t>
      </w:r>
    </w:p>
    <w:p w:rsidR="001115BB" w:rsidRPr="001115BB" w:rsidRDefault="00BE58A2" w:rsidP="001115BB">
      <w:pPr>
        <w:suppressAutoHyphens w:val="0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и архивной работе        </w:t>
      </w:r>
      <w:r w:rsidR="001115BB" w:rsidRPr="001115BB">
        <w:rPr>
          <w:color w:val="000000"/>
          <w:sz w:val="28"/>
          <w:szCs w:val="20"/>
        </w:rPr>
        <w:tab/>
      </w:r>
      <w:r w:rsidR="001115BB" w:rsidRPr="001115BB">
        <w:rPr>
          <w:color w:val="000000"/>
          <w:sz w:val="28"/>
          <w:szCs w:val="20"/>
        </w:rPr>
        <w:tab/>
      </w:r>
      <w:r w:rsidR="001115BB" w:rsidRPr="001115BB">
        <w:rPr>
          <w:color w:val="000000"/>
          <w:sz w:val="28"/>
          <w:szCs w:val="20"/>
        </w:rPr>
        <w:tab/>
      </w:r>
      <w:r w:rsidR="001115BB" w:rsidRPr="001115BB">
        <w:rPr>
          <w:color w:val="000000"/>
          <w:sz w:val="28"/>
          <w:szCs w:val="20"/>
        </w:rPr>
        <w:tab/>
      </w:r>
      <w:r>
        <w:rPr>
          <w:color w:val="000000"/>
          <w:sz w:val="28"/>
          <w:szCs w:val="20"/>
        </w:rPr>
        <w:t xml:space="preserve">                                        </w:t>
      </w:r>
      <w:proofErr w:type="spellStart"/>
      <w:r>
        <w:rPr>
          <w:color w:val="000000"/>
          <w:sz w:val="28"/>
          <w:szCs w:val="20"/>
        </w:rPr>
        <w:t>М.П.Фомина</w:t>
      </w:r>
      <w:proofErr w:type="spellEnd"/>
    </w:p>
    <w:p w:rsidR="001115BB" w:rsidRPr="001115BB" w:rsidRDefault="001115BB" w:rsidP="001115BB">
      <w:pPr>
        <w:suppressAutoHyphens w:val="0"/>
        <w:ind w:left="709"/>
        <w:rPr>
          <w:color w:val="000000"/>
          <w:sz w:val="20"/>
          <w:szCs w:val="20"/>
        </w:rPr>
      </w:pPr>
    </w:p>
    <w:p w:rsidR="001F68EB" w:rsidRDefault="00F25622" w:rsidP="002B7FF2">
      <w:pPr>
        <w:tabs>
          <w:tab w:val="left" w:pos="7371"/>
        </w:tabs>
        <w:spacing w:line="259" w:lineRule="auto"/>
        <w:jc w:val="both"/>
        <w:rPr>
          <w:rFonts w:ascii="Liberation Serif" w:hAnsi="Liberation Serif" w:cs="Liberation Serif"/>
          <w:color w:val="000000"/>
          <w:sz w:val="28"/>
          <w:szCs w:val="28"/>
        </w:rPr>
        <w:sectPr w:rsidR="001F68EB">
          <w:footerReference w:type="default" r:id="rId9"/>
          <w:pgSz w:w="11906" w:h="16838"/>
          <w:pgMar w:top="1134" w:right="567" w:bottom="1134" w:left="1701" w:header="0" w:footer="567" w:gutter="0"/>
          <w:cols w:space="720"/>
          <w:formProt w:val="0"/>
          <w:docGrid w:linePitch="360"/>
        </w:sectPr>
      </w:pPr>
      <w:r>
        <w:rPr>
          <w:rFonts w:ascii="Liberation Serif" w:hAnsi="Liberation Serif" w:cs="Liberation Serif"/>
          <w:color w:val="000000"/>
          <w:sz w:val="28"/>
          <w:szCs w:val="28"/>
        </w:rPr>
        <w:t xml:space="preserve">                                   </w:t>
      </w:r>
    </w:p>
    <w:p w:rsidR="001F68EB" w:rsidRPr="004058A2" w:rsidRDefault="001F68EB" w:rsidP="0085743C">
      <w:pPr>
        <w:jc w:val="right"/>
        <w:rPr>
          <w:sz w:val="28"/>
          <w:szCs w:val="28"/>
        </w:rPr>
      </w:pPr>
    </w:p>
    <w:sectPr w:rsidR="001F68EB" w:rsidRPr="004058A2">
      <w:footerReference w:type="default" r:id="rId10"/>
      <w:pgSz w:w="16838" w:h="11906" w:orient="landscape"/>
      <w:pgMar w:top="1701" w:right="1134" w:bottom="624" w:left="1134" w:header="0" w:footer="5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C74" w:rsidRDefault="00697C74">
      <w:r>
        <w:separator/>
      </w:r>
    </w:p>
  </w:endnote>
  <w:endnote w:type="continuationSeparator" w:id="0">
    <w:p w:rsidR="00697C74" w:rsidRDefault="00697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Calibri Ligh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8EB" w:rsidRDefault="00F25622">
    <w:pPr>
      <w:pStyle w:val="ae"/>
      <w:jc w:val="right"/>
    </w:pPr>
    <w:r>
      <w:fldChar w:fldCharType="begin"/>
    </w:r>
    <w:r>
      <w:instrText>PAGE</w:instrText>
    </w:r>
    <w:r>
      <w:fldChar w:fldCharType="separate"/>
    </w:r>
    <w:r w:rsidR="00600CA1">
      <w:rPr>
        <w:noProof/>
      </w:rPr>
      <w:t>8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8EB" w:rsidRDefault="00F25622">
    <w:pPr>
      <w:pStyle w:val="ae"/>
      <w:jc w:val="right"/>
    </w:pPr>
    <w:r>
      <w:fldChar w:fldCharType="begin"/>
    </w:r>
    <w:r>
      <w:instrText>PAGE</w:instrText>
    </w:r>
    <w:r>
      <w:fldChar w:fldCharType="separate"/>
    </w:r>
    <w:r w:rsidR="00600CA1">
      <w:rPr>
        <w:noProof/>
      </w:rPr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C74" w:rsidRDefault="00697C74">
      <w:r>
        <w:separator/>
      </w:r>
    </w:p>
  </w:footnote>
  <w:footnote w:type="continuationSeparator" w:id="0">
    <w:p w:rsidR="00697C74" w:rsidRDefault="00697C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8EB"/>
    <w:rsid w:val="001115BB"/>
    <w:rsid w:val="00141A5F"/>
    <w:rsid w:val="001F68EB"/>
    <w:rsid w:val="00205342"/>
    <w:rsid w:val="002B7FF2"/>
    <w:rsid w:val="00372C2A"/>
    <w:rsid w:val="003973F7"/>
    <w:rsid w:val="003C5A78"/>
    <w:rsid w:val="003D0E6E"/>
    <w:rsid w:val="004058A2"/>
    <w:rsid w:val="00600CA1"/>
    <w:rsid w:val="00697C74"/>
    <w:rsid w:val="007A0CFE"/>
    <w:rsid w:val="008338FB"/>
    <w:rsid w:val="00840A48"/>
    <w:rsid w:val="008449E2"/>
    <w:rsid w:val="0085743C"/>
    <w:rsid w:val="008D118A"/>
    <w:rsid w:val="00A8687D"/>
    <w:rsid w:val="00B81E19"/>
    <w:rsid w:val="00BE58A2"/>
    <w:rsid w:val="00C94C1E"/>
    <w:rsid w:val="00CF69E9"/>
    <w:rsid w:val="00D14903"/>
    <w:rsid w:val="00DC3F22"/>
    <w:rsid w:val="00DF5F7A"/>
    <w:rsid w:val="00E11358"/>
    <w:rsid w:val="00E5780D"/>
    <w:rsid w:val="00F2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0B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qFormat/>
    <w:rsid w:val="009065C9"/>
    <w:rPr>
      <w:sz w:val="24"/>
      <w:szCs w:val="24"/>
    </w:rPr>
  </w:style>
  <w:style w:type="character" w:customStyle="1" w:styleId="a4">
    <w:name w:val="Нижний колонтитул Знак"/>
    <w:uiPriority w:val="99"/>
    <w:qFormat/>
    <w:rsid w:val="009065C9"/>
    <w:rPr>
      <w:sz w:val="24"/>
      <w:szCs w:val="24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6A621F"/>
    <w:pPr>
      <w:jc w:val="both"/>
    </w:pPr>
    <w:rPr>
      <w:sz w:val="28"/>
    </w:r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ConsNonformat">
    <w:name w:val="ConsNonformat"/>
    <w:qFormat/>
    <w:rsid w:val="000D70B6"/>
    <w:pPr>
      <w:widowControl w:val="0"/>
      <w:snapToGrid w:val="0"/>
    </w:pPr>
    <w:rPr>
      <w:rFonts w:ascii="Courier New" w:hAnsi="Courier New"/>
      <w:sz w:val="24"/>
    </w:rPr>
  </w:style>
  <w:style w:type="paragraph" w:customStyle="1" w:styleId="ConsPlusNormal">
    <w:name w:val="ConsPlusNormal"/>
    <w:qFormat/>
    <w:rsid w:val="00F75D3C"/>
    <w:pPr>
      <w:widowControl w:val="0"/>
      <w:ind w:firstLine="720"/>
    </w:pPr>
    <w:rPr>
      <w:rFonts w:ascii="Arial" w:hAnsi="Arial" w:cs="Arial"/>
      <w:sz w:val="24"/>
    </w:rPr>
  </w:style>
  <w:style w:type="paragraph" w:styleId="aa">
    <w:name w:val="Balloon Text"/>
    <w:basedOn w:val="a"/>
    <w:semiHidden/>
    <w:qFormat/>
    <w:rsid w:val="005326CC"/>
    <w:rPr>
      <w:rFonts w:ascii="Tahoma" w:hAnsi="Tahoma" w:cs="Tahoma"/>
      <w:sz w:val="16"/>
      <w:szCs w:val="16"/>
    </w:rPr>
  </w:style>
  <w:style w:type="paragraph" w:customStyle="1" w:styleId="1">
    <w:name w:val="Знак Знак Знак1 Знак"/>
    <w:basedOn w:val="a"/>
    <w:qFormat/>
    <w:rsid w:val="00AB4B50"/>
    <w:pPr>
      <w:spacing w:beforeAutospacing="1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b">
    <w:name w:val="Plain Text"/>
    <w:basedOn w:val="a"/>
    <w:qFormat/>
    <w:rsid w:val="002F1F0E"/>
    <w:rPr>
      <w:rFonts w:ascii="Courier New" w:hAnsi="Courier New"/>
      <w:color w:val="000000"/>
      <w:sz w:val="20"/>
      <w:szCs w:val="20"/>
    </w:rPr>
  </w:style>
  <w:style w:type="paragraph" w:customStyle="1" w:styleId="ConsPlusTitle">
    <w:name w:val="ConsPlusTitle"/>
    <w:qFormat/>
    <w:rsid w:val="00C25FCA"/>
    <w:pPr>
      <w:widowControl w:val="0"/>
    </w:pPr>
    <w:rPr>
      <w:rFonts w:ascii="Arial" w:hAnsi="Arial" w:cs="Arial"/>
      <w:b/>
      <w:bCs/>
      <w:sz w:val="24"/>
    </w:rPr>
  </w:style>
  <w:style w:type="paragraph" w:customStyle="1" w:styleId="10">
    <w:name w:val="Обычный1"/>
    <w:qFormat/>
    <w:rsid w:val="00C25FCA"/>
    <w:pPr>
      <w:widowControl w:val="0"/>
      <w:spacing w:line="300" w:lineRule="auto"/>
      <w:ind w:left="40" w:firstLine="720"/>
      <w:jc w:val="both"/>
    </w:pPr>
    <w:rPr>
      <w:sz w:val="24"/>
    </w:rPr>
  </w:style>
  <w:style w:type="paragraph" w:customStyle="1" w:styleId="2">
    <w:name w:val="Знак Знак2 Знак Знак Знак Знак Знак Знак"/>
    <w:basedOn w:val="a"/>
    <w:qFormat/>
    <w:rsid w:val="00C25FCA"/>
    <w:pPr>
      <w:spacing w:beforeAutospacing="1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rsid w:val="009065C9"/>
    <w:pPr>
      <w:tabs>
        <w:tab w:val="center" w:pos="4677"/>
        <w:tab w:val="right" w:pos="9355"/>
      </w:tabs>
    </w:pPr>
  </w:style>
  <w:style w:type="paragraph" w:styleId="ae">
    <w:name w:val="footer"/>
    <w:basedOn w:val="a"/>
    <w:uiPriority w:val="99"/>
    <w:rsid w:val="009065C9"/>
    <w:pPr>
      <w:tabs>
        <w:tab w:val="center" w:pos="4677"/>
        <w:tab w:val="right" w:pos="9355"/>
      </w:tabs>
    </w:pPr>
  </w:style>
  <w:style w:type="paragraph" w:customStyle="1" w:styleId="Default">
    <w:name w:val="Default"/>
    <w:qFormat/>
    <w:rsid w:val="007D500F"/>
    <w:rPr>
      <w:color w:val="000000"/>
      <w:sz w:val="24"/>
      <w:szCs w:val="24"/>
    </w:rPr>
  </w:style>
  <w:style w:type="paragraph" w:styleId="af">
    <w:name w:val="List Paragraph"/>
    <w:basedOn w:val="a"/>
    <w:uiPriority w:val="34"/>
    <w:qFormat/>
    <w:rsid w:val="0077433D"/>
    <w:pPr>
      <w:ind w:left="720"/>
      <w:contextualSpacing/>
    </w:pPr>
  </w:style>
  <w:style w:type="table" w:styleId="af0">
    <w:name w:val="Table Grid"/>
    <w:basedOn w:val="a1"/>
    <w:rsid w:val="003A16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0"/>
    <w:uiPriority w:val="59"/>
    <w:rsid w:val="001115BB"/>
    <w:pPr>
      <w:suppressAutoHyphens w:val="0"/>
    </w:pPr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0B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qFormat/>
    <w:rsid w:val="009065C9"/>
    <w:rPr>
      <w:sz w:val="24"/>
      <w:szCs w:val="24"/>
    </w:rPr>
  </w:style>
  <w:style w:type="character" w:customStyle="1" w:styleId="a4">
    <w:name w:val="Нижний колонтитул Знак"/>
    <w:uiPriority w:val="99"/>
    <w:qFormat/>
    <w:rsid w:val="009065C9"/>
    <w:rPr>
      <w:sz w:val="24"/>
      <w:szCs w:val="24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6A621F"/>
    <w:pPr>
      <w:jc w:val="both"/>
    </w:pPr>
    <w:rPr>
      <w:sz w:val="28"/>
    </w:r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ConsNonformat">
    <w:name w:val="ConsNonformat"/>
    <w:qFormat/>
    <w:rsid w:val="000D70B6"/>
    <w:pPr>
      <w:widowControl w:val="0"/>
      <w:snapToGrid w:val="0"/>
    </w:pPr>
    <w:rPr>
      <w:rFonts w:ascii="Courier New" w:hAnsi="Courier New"/>
      <w:sz w:val="24"/>
    </w:rPr>
  </w:style>
  <w:style w:type="paragraph" w:customStyle="1" w:styleId="ConsPlusNormal">
    <w:name w:val="ConsPlusNormal"/>
    <w:qFormat/>
    <w:rsid w:val="00F75D3C"/>
    <w:pPr>
      <w:widowControl w:val="0"/>
      <w:ind w:firstLine="720"/>
    </w:pPr>
    <w:rPr>
      <w:rFonts w:ascii="Arial" w:hAnsi="Arial" w:cs="Arial"/>
      <w:sz w:val="24"/>
    </w:rPr>
  </w:style>
  <w:style w:type="paragraph" w:styleId="aa">
    <w:name w:val="Balloon Text"/>
    <w:basedOn w:val="a"/>
    <w:semiHidden/>
    <w:qFormat/>
    <w:rsid w:val="005326CC"/>
    <w:rPr>
      <w:rFonts w:ascii="Tahoma" w:hAnsi="Tahoma" w:cs="Tahoma"/>
      <w:sz w:val="16"/>
      <w:szCs w:val="16"/>
    </w:rPr>
  </w:style>
  <w:style w:type="paragraph" w:customStyle="1" w:styleId="1">
    <w:name w:val="Знак Знак Знак1 Знак"/>
    <w:basedOn w:val="a"/>
    <w:qFormat/>
    <w:rsid w:val="00AB4B50"/>
    <w:pPr>
      <w:spacing w:beforeAutospacing="1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b">
    <w:name w:val="Plain Text"/>
    <w:basedOn w:val="a"/>
    <w:qFormat/>
    <w:rsid w:val="002F1F0E"/>
    <w:rPr>
      <w:rFonts w:ascii="Courier New" w:hAnsi="Courier New"/>
      <w:color w:val="000000"/>
      <w:sz w:val="20"/>
      <w:szCs w:val="20"/>
    </w:rPr>
  </w:style>
  <w:style w:type="paragraph" w:customStyle="1" w:styleId="ConsPlusTitle">
    <w:name w:val="ConsPlusTitle"/>
    <w:qFormat/>
    <w:rsid w:val="00C25FCA"/>
    <w:pPr>
      <w:widowControl w:val="0"/>
    </w:pPr>
    <w:rPr>
      <w:rFonts w:ascii="Arial" w:hAnsi="Arial" w:cs="Arial"/>
      <w:b/>
      <w:bCs/>
      <w:sz w:val="24"/>
    </w:rPr>
  </w:style>
  <w:style w:type="paragraph" w:customStyle="1" w:styleId="10">
    <w:name w:val="Обычный1"/>
    <w:qFormat/>
    <w:rsid w:val="00C25FCA"/>
    <w:pPr>
      <w:widowControl w:val="0"/>
      <w:spacing w:line="300" w:lineRule="auto"/>
      <w:ind w:left="40" w:firstLine="720"/>
      <w:jc w:val="both"/>
    </w:pPr>
    <w:rPr>
      <w:sz w:val="24"/>
    </w:rPr>
  </w:style>
  <w:style w:type="paragraph" w:customStyle="1" w:styleId="2">
    <w:name w:val="Знак Знак2 Знак Знак Знак Знак Знак Знак"/>
    <w:basedOn w:val="a"/>
    <w:qFormat/>
    <w:rsid w:val="00C25FCA"/>
    <w:pPr>
      <w:spacing w:beforeAutospacing="1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rsid w:val="009065C9"/>
    <w:pPr>
      <w:tabs>
        <w:tab w:val="center" w:pos="4677"/>
        <w:tab w:val="right" w:pos="9355"/>
      </w:tabs>
    </w:pPr>
  </w:style>
  <w:style w:type="paragraph" w:styleId="ae">
    <w:name w:val="footer"/>
    <w:basedOn w:val="a"/>
    <w:uiPriority w:val="99"/>
    <w:rsid w:val="009065C9"/>
    <w:pPr>
      <w:tabs>
        <w:tab w:val="center" w:pos="4677"/>
        <w:tab w:val="right" w:pos="9355"/>
      </w:tabs>
    </w:pPr>
  </w:style>
  <w:style w:type="paragraph" w:customStyle="1" w:styleId="Default">
    <w:name w:val="Default"/>
    <w:qFormat/>
    <w:rsid w:val="007D500F"/>
    <w:rPr>
      <w:color w:val="000000"/>
      <w:sz w:val="24"/>
      <w:szCs w:val="24"/>
    </w:rPr>
  </w:style>
  <w:style w:type="paragraph" w:styleId="af">
    <w:name w:val="List Paragraph"/>
    <w:basedOn w:val="a"/>
    <w:uiPriority w:val="34"/>
    <w:qFormat/>
    <w:rsid w:val="0077433D"/>
    <w:pPr>
      <w:ind w:left="720"/>
      <w:contextualSpacing/>
    </w:pPr>
  </w:style>
  <w:style w:type="table" w:styleId="af0">
    <w:name w:val="Table Grid"/>
    <w:basedOn w:val="a1"/>
    <w:rsid w:val="003A16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0"/>
    <w:uiPriority w:val="59"/>
    <w:rsid w:val="001115BB"/>
    <w:pPr>
      <w:suppressAutoHyphens w:val="0"/>
    </w:pPr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D0909-D558-4ACF-8465-39E456F05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2280</Words>
  <Characters>12999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Собрание</Company>
  <LinksUpToDate>false</LinksUpToDate>
  <CharactersWithSpaces>15249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Депутат</dc:creator>
  <cp:lastModifiedBy>User1</cp:lastModifiedBy>
  <cp:revision>15</cp:revision>
  <cp:lastPrinted>2024-07-03T12:03:00Z</cp:lastPrinted>
  <dcterms:created xsi:type="dcterms:W3CDTF">2024-04-01T13:41:00Z</dcterms:created>
  <dcterms:modified xsi:type="dcterms:W3CDTF">2024-07-03T12:03:00Z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Собрание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