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972" w:rsidRDefault="00A93972" w:rsidP="00F56B4D">
      <w:pPr>
        <w:autoSpaceDE w:val="0"/>
        <w:autoSpaceDN w:val="0"/>
        <w:adjustRightInd w:val="0"/>
        <w:jc w:val="center"/>
      </w:pPr>
      <w:r>
        <w:t>РОССИЙСКАЯ ФЕДЕРАЦИЯ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РОСТОВСКАЯ ОБЛАСТЬ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ОКТЯБРЬСКИЙ РАЙОН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МУНИЦИПАЛЬНОЕ ОБРАЗОВАНИЕ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«МОКРОЛОГСКОЕ СЕЛЬСКОЕ ПОСЕЛЕНИЕ»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СОБРАНИЕ ДЕПУТАТОВ МОКРОЛОГСКОГО СЕЛЬСКОГО ПОСЕЛЕНИЯ</w:t>
      </w:r>
    </w:p>
    <w:p w:rsidR="00F56B4D" w:rsidRPr="003F69D8" w:rsidRDefault="00F56B4D" w:rsidP="00F56B4D">
      <w:pPr>
        <w:autoSpaceDE w:val="0"/>
        <w:autoSpaceDN w:val="0"/>
        <w:adjustRightInd w:val="0"/>
        <w:jc w:val="center"/>
        <w:rPr>
          <w:b/>
          <w:bCs/>
        </w:rPr>
      </w:pPr>
    </w:p>
    <w:p w:rsidR="00F56B4D" w:rsidRPr="00C71D11" w:rsidRDefault="00F56B4D" w:rsidP="00F56B4D">
      <w:pPr>
        <w:autoSpaceDE w:val="0"/>
        <w:autoSpaceDN w:val="0"/>
        <w:adjustRightInd w:val="0"/>
        <w:jc w:val="center"/>
        <w:rPr>
          <w:bCs/>
          <w:sz w:val="32"/>
          <w:szCs w:val="32"/>
        </w:rPr>
      </w:pPr>
      <w:r w:rsidRPr="00C71D11">
        <w:rPr>
          <w:bCs/>
          <w:sz w:val="32"/>
          <w:szCs w:val="32"/>
        </w:rPr>
        <w:t>РЕШЕНИЕ</w:t>
      </w:r>
    </w:p>
    <w:p w:rsidR="00F56B4D" w:rsidRPr="003F69D8" w:rsidRDefault="00F56B4D" w:rsidP="00F56B4D">
      <w:pPr>
        <w:autoSpaceDE w:val="0"/>
        <w:autoSpaceDN w:val="0"/>
        <w:adjustRightInd w:val="0"/>
        <w:jc w:val="center"/>
        <w:rPr>
          <w:b/>
          <w:bCs/>
        </w:rPr>
      </w:pPr>
    </w:p>
    <w:p w:rsidR="00616EE6" w:rsidRPr="00C534C2" w:rsidRDefault="005E42DE" w:rsidP="00616EE6">
      <w:pPr>
        <w:shd w:val="clear" w:color="auto" w:fill="FFFFFF"/>
        <w:tabs>
          <w:tab w:val="left" w:pos="795"/>
          <w:tab w:val="center" w:pos="5102"/>
          <w:tab w:val="left" w:pos="7740"/>
        </w:tabs>
        <w:rPr>
          <w:szCs w:val="24"/>
        </w:rPr>
      </w:pPr>
      <w:r>
        <w:rPr>
          <w:szCs w:val="24"/>
        </w:rPr>
        <w:t>02</w:t>
      </w:r>
      <w:r w:rsidR="00B22A15">
        <w:rPr>
          <w:szCs w:val="24"/>
        </w:rPr>
        <w:t>.02.2024</w:t>
      </w:r>
      <w:r w:rsidR="001C3ACE">
        <w:rPr>
          <w:szCs w:val="24"/>
        </w:rPr>
        <w:t xml:space="preserve"> </w:t>
      </w:r>
      <w:r w:rsidR="00616EE6" w:rsidRPr="00D27C74">
        <w:rPr>
          <w:szCs w:val="24"/>
        </w:rPr>
        <w:t>г</w:t>
      </w:r>
      <w:r w:rsidR="00616EE6" w:rsidRPr="00D27C74">
        <w:rPr>
          <w:szCs w:val="24"/>
        </w:rPr>
        <w:tab/>
        <w:t xml:space="preserve">            </w:t>
      </w:r>
      <w:r w:rsidR="001C3ACE">
        <w:rPr>
          <w:szCs w:val="24"/>
        </w:rPr>
        <w:t xml:space="preserve">                            №  </w:t>
      </w:r>
      <w:r w:rsidR="005729EE">
        <w:rPr>
          <w:szCs w:val="24"/>
        </w:rPr>
        <w:t xml:space="preserve"> </w:t>
      </w:r>
      <w:r w:rsidR="00B22A15">
        <w:rPr>
          <w:szCs w:val="24"/>
        </w:rPr>
        <w:t>87</w:t>
      </w:r>
      <w:r w:rsidR="00616EE6" w:rsidRPr="00D27C74">
        <w:rPr>
          <w:szCs w:val="24"/>
        </w:rPr>
        <w:t xml:space="preserve">                         </w:t>
      </w:r>
      <w:r w:rsidR="00616EE6">
        <w:rPr>
          <w:szCs w:val="24"/>
        </w:rPr>
        <w:t xml:space="preserve">      </w:t>
      </w:r>
      <w:r w:rsidR="00616EE6" w:rsidRPr="00D27C74">
        <w:rPr>
          <w:szCs w:val="24"/>
        </w:rPr>
        <w:t xml:space="preserve">  п. </w:t>
      </w:r>
      <w:r w:rsidR="00616EE6">
        <w:rPr>
          <w:szCs w:val="24"/>
        </w:rPr>
        <w:t>Новозарянский</w:t>
      </w:r>
    </w:p>
    <w:p w:rsidR="00616EE6" w:rsidRPr="00BA76F7" w:rsidRDefault="00616EE6" w:rsidP="00616EE6">
      <w:pPr>
        <w:shd w:val="clear" w:color="auto" w:fill="FFFFFF"/>
        <w:tabs>
          <w:tab w:val="left" w:pos="900"/>
          <w:tab w:val="center" w:pos="5102"/>
          <w:tab w:val="left" w:pos="7800"/>
        </w:tabs>
        <w:rPr>
          <w:b/>
          <w:sz w:val="24"/>
          <w:szCs w:val="24"/>
        </w:rPr>
      </w:pPr>
    </w:p>
    <w:p w:rsidR="00616EE6" w:rsidRPr="00756DCC" w:rsidRDefault="00616EE6" w:rsidP="00616EE6">
      <w:pPr>
        <w:ind w:right="4394"/>
        <w:jc w:val="both"/>
        <w:rPr>
          <w:bCs/>
        </w:rPr>
      </w:pPr>
      <w:r w:rsidRPr="00756DCC">
        <w:rPr>
          <w:bCs/>
        </w:rPr>
        <w:t>О</w:t>
      </w:r>
      <w:r w:rsidR="001C3ACE">
        <w:rPr>
          <w:bCs/>
        </w:rPr>
        <w:t>б утверждении</w:t>
      </w:r>
      <w:r w:rsidR="00AD3B24">
        <w:rPr>
          <w:bCs/>
        </w:rPr>
        <w:t xml:space="preserve"> отчета о выполнении </w:t>
      </w:r>
      <w:r w:rsidR="001C3ACE">
        <w:rPr>
          <w:bCs/>
        </w:rPr>
        <w:t xml:space="preserve"> прогнозного плана приватизации муниципального имущества Мокрологского сельского поселения на 2020 год </w:t>
      </w:r>
    </w:p>
    <w:p w:rsidR="00616EE6" w:rsidRPr="001C3ACE" w:rsidRDefault="001C3ACE" w:rsidP="00616EE6">
      <w:pPr>
        <w:ind w:firstLine="709"/>
        <w:jc w:val="both"/>
        <w:rPr>
          <w:rFonts w:eastAsia="SimSun"/>
          <w:lang w:eastAsia="zh-CN"/>
        </w:rPr>
      </w:pPr>
      <w:r w:rsidRPr="001C3ACE">
        <w:rPr>
          <w:bCs/>
        </w:rPr>
        <w:t xml:space="preserve">В соответствии с постановлением Правительства Российской Федерации №585 от 12.08.2002 «Об утверждении положения об организации продажи государственного или муниципального имущества», Федеральным законом от 21.12.2001 № 178 – ФЗ «О приватизации государственного и муниципального имущества», </w:t>
      </w:r>
      <w:r w:rsidR="00AD3B24" w:rsidRPr="00AD3B24">
        <w:rPr>
          <w:bCs/>
        </w:rPr>
        <w:t>порядком управления и распоряжения муниципальной собственностью Мокрологского сельского поселения,</w:t>
      </w:r>
      <w:r w:rsidR="00AD3B24" w:rsidRPr="001C3ACE">
        <w:rPr>
          <w:bCs/>
        </w:rPr>
        <w:t xml:space="preserve"> </w:t>
      </w:r>
      <w:r w:rsidRPr="001C3ACE">
        <w:rPr>
          <w:bCs/>
        </w:rPr>
        <w:t>руководствуясь постановлением администрации Мокрологского сельского поселения № 228 от 30.12.2012 «</w:t>
      </w:r>
      <w:r w:rsidRPr="001C3ACE">
        <w:t>Об утверждении порядка принятия решений об условиях приватизации муниципального имущества Мокрологского сельского поселения</w:t>
      </w:r>
      <w:r w:rsidRPr="001C3ACE">
        <w:rPr>
          <w:bCs/>
        </w:rPr>
        <w:t>», Уставом муниципального образования «Мокрологское сельское поселение»</w:t>
      </w:r>
    </w:p>
    <w:p w:rsidR="00616EE6" w:rsidRDefault="00616EE6" w:rsidP="00616EE6">
      <w:pPr>
        <w:shd w:val="clear" w:color="auto" w:fill="FFFFFF"/>
        <w:jc w:val="both"/>
      </w:pPr>
    </w:p>
    <w:p w:rsidR="00616EE6" w:rsidRPr="009F6E43" w:rsidRDefault="00616EE6" w:rsidP="00616EE6">
      <w:pPr>
        <w:shd w:val="clear" w:color="auto" w:fill="FFFFFF"/>
        <w:jc w:val="center"/>
        <w:rPr>
          <w:b/>
          <w:bCs/>
          <w:spacing w:val="-7"/>
        </w:rPr>
      </w:pPr>
      <w:r w:rsidRPr="009F6E43">
        <w:rPr>
          <w:b/>
          <w:bCs/>
          <w:spacing w:val="-7"/>
        </w:rPr>
        <w:t xml:space="preserve">Собрание депутатов </w:t>
      </w:r>
      <w:r>
        <w:rPr>
          <w:b/>
          <w:bCs/>
          <w:spacing w:val="-7"/>
        </w:rPr>
        <w:t>Мокрологского</w:t>
      </w:r>
      <w:r w:rsidRPr="009F6E43">
        <w:rPr>
          <w:b/>
          <w:bCs/>
          <w:spacing w:val="-7"/>
        </w:rPr>
        <w:t xml:space="preserve"> сельского поселения</w:t>
      </w:r>
    </w:p>
    <w:p w:rsidR="00616EE6" w:rsidRDefault="00616EE6" w:rsidP="00616EE6">
      <w:pPr>
        <w:shd w:val="clear" w:color="auto" w:fill="FFFFFF"/>
        <w:jc w:val="center"/>
        <w:rPr>
          <w:b/>
          <w:bCs/>
          <w:spacing w:val="-7"/>
        </w:rPr>
      </w:pPr>
      <w:r w:rsidRPr="009F6E43">
        <w:rPr>
          <w:b/>
          <w:bCs/>
          <w:spacing w:val="-7"/>
        </w:rPr>
        <w:t>решило:</w:t>
      </w:r>
    </w:p>
    <w:p w:rsidR="00616EE6" w:rsidRDefault="00616EE6" w:rsidP="00616EE6">
      <w:pPr>
        <w:ind w:right="-1"/>
        <w:jc w:val="both"/>
        <w:rPr>
          <w:rFonts w:eastAsia="Calibri"/>
          <w:lang w:eastAsia="en-US"/>
        </w:rPr>
      </w:pPr>
    </w:p>
    <w:p w:rsidR="00AD3B24" w:rsidRDefault="00AD3B24" w:rsidP="00AD3B24">
      <w:pPr>
        <w:ind w:firstLine="708"/>
        <w:jc w:val="both"/>
      </w:pPr>
      <w:r>
        <w:t>1. Утвердить отчет о выполнении прогнозного плана приватизации муниципального имущества Мокрологс</w:t>
      </w:r>
      <w:r w:rsidR="00B22A15">
        <w:t>кого сельского поселения за 2023</w:t>
      </w:r>
      <w:r>
        <w:t xml:space="preserve"> год, в соответствии с приложением.</w:t>
      </w:r>
    </w:p>
    <w:p w:rsidR="00AD3B24" w:rsidRDefault="00AD3B24" w:rsidP="00AD3B24">
      <w:pPr>
        <w:ind w:firstLine="708"/>
        <w:jc w:val="both"/>
        <w:rPr>
          <w:lang w:eastAsia="x-none"/>
        </w:rPr>
      </w:pPr>
      <w:r>
        <w:t xml:space="preserve">2. </w:t>
      </w:r>
      <w:r w:rsidRPr="009C0CF9">
        <w:t xml:space="preserve">Обнародовать настоящее Решение Собрания депутатов </w:t>
      </w:r>
      <w:r>
        <w:t>Мокрологского</w:t>
      </w:r>
      <w:r w:rsidRPr="009C0CF9">
        <w:t xml:space="preserve"> сельского поселения и разместить </w:t>
      </w:r>
      <w:r w:rsidRPr="009C0CF9">
        <w:rPr>
          <w:color w:val="000000"/>
          <w:lang w:val="x-none" w:eastAsia="x-none"/>
        </w:rPr>
        <w:t xml:space="preserve">на официальном сайте </w:t>
      </w:r>
      <w:r>
        <w:rPr>
          <w:color w:val="000000"/>
          <w:lang w:eastAsia="x-none"/>
        </w:rPr>
        <w:t>Мокрологского</w:t>
      </w:r>
      <w:r w:rsidRPr="009C0CF9">
        <w:rPr>
          <w:color w:val="000000"/>
          <w:lang w:val="x-none" w:eastAsia="x-none"/>
        </w:rPr>
        <w:t xml:space="preserve"> сельского поселения </w:t>
      </w:r>
      <w:r w:rsidRPr="009C0CF9">
        <w:rPr>
          <w:lang w:val="x-none" w:eastAsia="x-none"/>
        </w:rPr>
        <w:t>в сети интернет</w:t>
      </w:r>
      <w:r>
        <w:rPr>
          <w:lang w:eastAsia="x-none"/>
        </w:rPr>
        <w:t xml:space="preserve"> </w:t>
      </w:r>
      <w:hyperlink r:id="rId9" w:history="1">
        <w:r w:rsidRPr="00CC087E">
          <w:rPr>
            <w:rStyle w:val="af7"/>
            <w:lang w:eastAsia="x-none"/>
          </w:rPr>
          <w:t>http://www.mokrologskoe.ru/</w:t>
        </w:r>
      </w:hyperlink>
      <w:r>
        <w:rPr>
          <w:lang w:eastAsia="x-none"/>
        </w:rPr>
        <w:t xml:space="preserve"> </w:t>
      </w:r>
    </w:p>
    <w:p w:rsidR="00AD3B24" w:rsidRDefault="00AD3B24" w:rsidP="00AD3B24">
      <w:pPr>
        <w:ind w:firstLine="708"/>
        <w:jc w:val="both"/>
      </w:pPr>
      <w:r>
        <w:t>3. Настоящее решение вступает в силу с момента официального обнародования.</w:t>
      </w:r>
    </w:p>
    <w:p w:rsidR="00EF3252" w:rsidRPr="003B024A" w:rsidRDefault="00EF3252" w:rsidP="00616EE6">
      <w:pPr>
        <w:ind w:left="502"/>
      </w:pPr>
    </w:p>
    <w:p w:rsidR="000353C0" w:rsidRDefault="000353C0" w:rsidP="003B024A">
      <w:pPr>
        <w:ind w:left="502"/>
      </w:pPr>
    </w:p>
    <w:p w:rsidR="00F56B4D" w:rsidRPr="003B024A" w:rsidRDefault="00F56B4D" w:rsidP="003B024A">
      <w:pPr>
        <w:ind w:left="502"/>
      </w:pPr>
    </w:p>
    <w:p w:rsidR="00D3291D" w:rsidRPr="00616EE6" w:rsidRDefault="00D3291D" w:rsidP="00D3291D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color w:val="000000"/>
          <w:lang w:eastAsia="zh-CN"/>
        </w:rPr>
      </w:pPr>
      <w:r>
        <w:rPr>
          <w:rFonts w:eastAsia="SimSun"/>
          <w:color w:val="000000"/>
          <w:lang w:eastAsia="zh-CN"/>
        </w:rPr>
        <w:t>И. О. председателя</w:t>
      </w:r>
      <w:r w:rsidRPr="00616EE6">
        <w:rPr>
          <w:rFonts w:eastAsia="SimSun"/>
          <w:color w:val="000000"/>
          <w:lang w:eastAsia="zh-CN"/>
        </w:rPr>
        <w:t xml:space="preserve"> Собрания депутатов -</w:t>
      </w:r>
    </w:p>
    <w:p w:rsidR="009916A4" w:rsidRDefault="00D3291D" w:rsidP="00D3291D">
      <w:r>
        <w:rPr>
          <w:rFonts w:eastAsia="SimSun"/>
          <w:color w:val="000000"/>
          <w:lang w:eastAsia="zh-CN"/>
        </w:rPr>
        <w:t>Главы</w:t>
      </w:r>
      <w:r w:rsidRPr="00616EE6">
        <w:rPr>
          <w:rFonts w:eastAsia="SimSun"/>
          <w:color w:val="000000"/>
          <w:lang w:eastAsia="zh-CN"/>
        </w:rPr>
        <w:t xml:space="preserve"> Мокрологского сельского поселения           </w:t>
      </w:r>
      <w:r>
        <w:rPr>
          <w:rFonts w:eastAsia="SimSun"/>
          <w:color w:val="000000"/>
          <w:lang w:eastAsia="zh-CN"/>
        </w:rPr>
        <w:t xml:space="preserve">              </w:t>
      </w:r>
      <w:r w:rsidRPr="00616EE6">
        <w:rPr>
          <w:rFonts w:eastAsia="SimSun"/>
          <w:color w:val="000000"/>
          <w:lang w:eastAsia="zh-CN"/>
        </w:rPr>
        <w:t xml:space="preserve"> </w:t>
      </w:r>
      <w:r>
        <w:rPr>
          <w:rFonts w:eastAsia="SimSun"/>
          <w:color w:val="000000"/>
          <w:lang w:eastAsia="zh-CN"/>
        </w:rPr>
        <w:t xml:space="preserve">И. А. </w:t>
      </w:r>
      <w:proofErr w:type="spellStart"/>
      <w:r>
        <w:rPr>
          <w:rFonts w:eastAsia="SimSun"/>
          <w:color w:val="000000"/>
          <w:lang w:eastAsia="zh-CN"/>
        </w:rPr>
        <w:t>Кацилова</w:t>
      </w:r>
      <w:proofErr w:type="spellEnd"/>
    </w:p>
    <w:p w:rsidR="00D3291D" w:rsidRDefault="00D3291D" w:rsidP="001C3ACE">
      <w:pPr>
        <w:ind w:left="5040"/>
        <w:jc w:val="center"/>
      </w:pPr>
    </w:p>
    <w:p w:rsidR="001C3ACE" w:rsidRDefault="001C3ACE" w:rsidP="001C3ACE">
      <w:pPr>
        <w:ind w:left="5040"/>
        <w:jc w:val="center"/>
      </w:pPr>
      <w:r>
        <w:lastRenderedPageBreak/>
        <w:t xml:space="preserve">Приложение </w:t>
      </w:r>
    </w:p>
    <w:p w:rsidR="001C3ACE" w:rsidRDefault="001C3ACE" w:rsidP="001C3ACE">
      <w:pPr>
        <w:ind w:left="5040"/>
        <w:jc w:val="center"/>
      </w:pPr>
      <w:r>
        <w:t xml:space="preserve">к Решению Собрания депутатов </w:t>
      </w:r>
    </w:p>
    <w:p w:rsidR="001C3ACE" w:rsidRDefault="001C3ACE" w:rsidP="001C3ACE">
      <w:pPr>
        <w:ind w:firstLine="708"/>
        <w:jc w:val="right"/>
      </w:pPr>
      <w:r>
        <w:t>Мокрологского</w:t>
      </w:r>
      <w:r w:rsidRPr="000A5BCE">
        <w:t xml:space="preserve"> сельского поселения</w:t>
      </w:r>
      <w:r>
        <w:t xml:space="preserve"> </w:t>
      </w:r>
    </w:p>
    <w:p w:rsidR="001C3ACE" w:rsidRDefault="001C3ACE" w:rsidP="001C3ACE">
      <w:pPr>
        <w:ind w:left="5387" w:firstLine="708"/>
      </w:pPr>
      <w:r>
        <w:t xml:space="preserve">от </w:t>
      </w:r>
      <w:r w:rsidR="00D3291D">
        <w:t>02</w:t>
      </w:r>
      <w:r w:rsidR="00B22A15">
        <w:t>.02.2024  №87</w:t>
      </w:r>
    </w:p>
    <w:p w:rsidR="001C3ACE" w:rsidRDefault="001C3ACE" w:rsidP="001C3ACE">
      <w:pPr>
        <w:ind w:left="5387"/>
        <w:jc w:val="both"/>
      </w:pPr>
    </w:p>
    <w:p w:rsidR="00AD3B24" w:rsidRDefault="00AD3B24" w:rsidP="00AD3B24">
      <w:pPr>
        <w:jc w:val="center"/>
      </w:pPr>
      <w:r>
        <w:t xml:space="preserve">Отчет о выполнении прогнозного плана приватизации муниципального </w:t>
      </w:r>
    </w:p>
    <w:p w:rsidR="00AD3B24" w:rsidRPr="00AA5345" w:rsidRDefault="00AD3B24" w:rsidP="00AD3B24">
      <w:pPr>
        <w:jc w:val="center"/>
      </w:pPr>
      <w:r>
        <w:t>имущества Мокрологс</w:t>
      </w:r>
      <w:r w:rsidR="00B22A15">
        <w:t>кого сельского поселения за 2023</w:t>
      </w:r>
      <w:r>
        <w:t>г.</w:t>
      </w:r>
    </w:p>
    <w:p w:rsidR="001C3ACE" w:rsidRDefault="001C3ACE" w:rsidP="001C3ACE">
      <w:pPr>
        <w:ind w:left="4536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4"/>
        <w:gridCol w:w="6034"/>
        <w:gridCol w:w="3225"/>
      </w:tblGrid>
      <w:tr w:rsidR="001C3ACE" w:rsidTr="00B22A15">
        <w:tc>
          <w:tcPr>
            <w:tcW w:w="594" w:type="dxa"/>
          </w:tcPr>
          <w:p w:rsidR="001C3ACE" w:rsidRDefault="001C3ACE" w:rsidP="00E57606">
            <w:pPr>
              <w:jc w:val="both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034" w:type="dxa"/>
          </w:tcPr>
          <w:p w:rsidR="001C3ACE" w:rsidRDefault="001C3ACE" w:rsidP="00E57606">
            <w:pPr>
              <w:jc w:val="center"/>
            </w:pPr>
            <w:r>
              <w:t>Наименование имущества,</w:t>
            </w:r>
          </w:p>
          <w:p w:rsidR="001C3ACE" w:rsidRDefault="001C3ACE" w:rsidP="00E57606">
            <w:pPr>
              <w:jc w:val="center"/>
            </w:pPr>
            <w:r>
              <w:t>его местонахождение</w:t>
            </w:r>
          </w:p>
        </w:tc>
        <w:tc>
          <w:tcPr>
            <w:tcW w:w="3225" w:type="dxa"/>
          </w:tcPr>
          <w:p w:rsidR="001C3ACE" w:rsidRDefault="001C3ACE" w:rsidP="00E57606">
            <w:pPr>
              <w:pStyle w:val="afa"/>
            </w:pPr>
            <w:r>
              <w:t xml:space="preserve">Остаточная стоимость имущества </w:t>
            </w:r>
          </w:p>
          <w:p w:rsidR="001C3ACE" w:rsidRDefault="001C3ACE" w:rsidP="00E57606">
            <w:pPr>
              <w:pStyle w:val="afa"/>
            </w:pPr>
            <w:r>
              <w:t>(тыс. руб.)</w:t>
            </w:r>
          </w:p>
        </w:tc>
      </w:tr>
      <w:tr w:rsidR="00B22A15" w:rsidTr="00B22A15">
        <w:tc>
          <w:tcPr>
            <w:tcW w:w="594" w:type="dxa"/>
          </w:tcPr>
          <w:p w:rsidR="00B22A15" w:rsidRDefault="00B22A15" w:rsidP="00E57606">
            <w:pPr>
              <w:jc w:val="center"/>
            </w:pPr>
            <w:bookmarkStart w:id="0" w:name="_GoBack" w:colFirst="2" w:colLast="2"/>
            <w:r>
              <w:t>1</w:t>
            </w:r>
          </w:p>
        </w:tc>
        <w:tc>
          <w:tcPr>
            <w:tcW w:w="6034" w:type="dxa"/>
          </w:tcPr>
          <w:p w:rsidR="00B22A15" w:rsidRPr="00323EDA" w:rsidRDefault="00B22A15" w:rsidP="00905EAC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Передвижная электростанция </w:t>
            </w:r>
            <w:r>
              <w:rPr>
                <w:lang w:val="en-US" w:eastAsia="ar-SA"/>
              </w:rPr>
              <w:t>South</w:t>
            </w:r>
            <w:r w:rsidRPr="00323EDA">
              <w:rPr>
                <w:lang w:eastAsia="ar-SA"/>
              </w:rPr>
              <w:t xml:space="preserve"> </w:t>
            </w:r>
            <w:r>
              <w:rPr>
                <w:lang w:val="en-US" w:eastAsia="ar-SA"/>
              </w:rPr>
              <w:t>Power</w:t>
            </w:r>
            <w:r w:rsidRPr="00323EDA">
              <w:rPr>
                <w:lang w:eastAsia="ar-SA"/>
              </w:rPr>
              <w:t xml:space="preserve"> </w:t>
            </w:r>
            <w:r>
              <w:rPr>
                <w:lang w:eastAsia="ar-SA"/>
              </w:rPr>
              <w:t>АД-100-Т400 на полуприцепе тракторном ПТ 2-2, 7-1, 2013 года выпуска</w:t>
            </w:r>
          </w:p>
        </w:tc>
        <w:tc>
          <w:tcPr>
            <w:tcW w:w="3225" w:type="dxa"/>
          </w:tcPr>
          <w:p w:rsidR="00B22A15" w:rsidRDefault="00B22A15" w:rsidP="00905EAC">
            <w:pPr>
              <w:pStyle w:val="afa"/>
            </w:pPr>
            <w:r>
              <w:t>517 000(</w:t>
            </w:r>
            <w:proofErr w:type="gramStart"/>
            <w:r>
              <w:t>пятьсот семнадцатью</w:t>
            </w:r>
            <w:proofErr w:type="gramEnd"/>
            <w:r>
              <w:t xml:space="preserve"> тысяч рублей)</w:t>
            </w:r>
          </w:p>
        </w:tc>
      </w:tr>
      <w:bookmarkEnd w:id="0"/>
    </w:tbl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Pr="001C3ACE" w:rsidRDefault="001C3ACE" w:rsidP="001C3ACE">
      <w:pPr>
        <w:pStyle w:val="3"/>
        <w:spacing w:before="0" w:after="0"/>
        <w:ind w:firstLine="0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1C3AC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Ведущий специалист </w:t>
      </w:r>
    </w:p>
    <w:p w:rsidR="001C3ACE" w:rsidRPr="001C3ACE" w:rsidRDefault="001C3ACE" w:rsidP="001C3ACE">
      <w:pPr>
        <w:pStyle w:val="3"/>
        <w:spacing w:before="0" w:after="0"/>
        <w:ind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1C3AC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по </w:t>
      </w:r>
      <w:r w:rsidR="00AD3B24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земельным и имущественным вопросам</w:t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  <w:t xml:space="preserve">  </w:t>
      </w:r>
      <w:r w:rsidR="00AD3B24">
        <w:rPr>
          <w:rFonts w:ascii="Times New Roman" w:hAnsi="Times New Roman"/>
          <w:sz w:val="28"/>
          <w:szCs w:val="28"/>
          <w:lang w:val="ru-RU"/>
        </w:rPr>
        <w:t xml:space="preserve">         </w:t>
      </w:r>
      <w:r w:rsidRPr="001C3ACE">
        <w:rPr>
          <w:rFonts w:ascii="Times New Roman" w:hAnsi="Times New Roman"/>
          <w:sz w:val="28"/>
          <w:szCs w:val="28"/>
          <w:lang w:val="ru-RU"/>
        </w:rPr>
        <w:t xml:space="preserve">       </w:t>
      </w:r>
      <w:r w:rsidR="00AD3B24">
        <w:rPr>
          <w:rFonts w:ascii="Times New Roman" w:hAnsi="Times New Roman"/>
          <w:sz w:val="28"/>
          <w:szCs w:val="28"/>
          <w:lang w:val="ru-RU"/>
        </w:rPr>
        <w:t xml:space="preserve">Е.Н. </w:t>
      </w:r>
      <w:proofErr w:type="spellStart"/>
      <w:r w:rsidR="00AD3B24">
        <w:rPr>
          <w:rFonts w:ascii="Times New Roman" w:hAnsi="Times New Roman"/>
          <w:sz w:val="28"/>
          <w:szCs w:val="28"/>
          <w:lang w:val="ru-RU"/>
        </w:rPr>
        <w:t>Боровская</w:t>
      </w:r>
      <w:proofErr w:type="spellEnd"/>
    </w:p>
    <w:p w:rsidR="00F56B4D" w:rsidRDefault="00F56B4D" w:rsidP="003B024A"/>
    <w:p w:rsidR="00F56B4D" w:rsidRPr="003B024A" w:rsidRDefault="00F56B4D" w:rsidP="003B024A"/>
    <w:p w:rsidR="003105FE" w:rsidRPr="004B049A" w:rsidRDefault="003105FE" w:rsidP="003B024A">
      <w:pPr>
        <w:ind w:left="502"/>
      </w:pPr>
    </w:p>
    <w:sectPr w:rsidR="003105FE" w:rsidRPr="004B049A" w:rsidSect="00616EE6">
      <w:pgSz w:w="11906" w:h="16838"/>
      <w:pgMar w:top="1134" w:right="851" w:bottom="1135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649A" w:rsidRDefault="0004649A" w:rsidP="0033475A">
      <w:r>
        <w:separator/>
      </w:r>
    </w:p>
  </w:endnote>
  <w:endnote w:type="continuationSeparator" w:id="0">
    <w:p w:rsidR="0004649A" w:rsidRDefault="0004649A" w:rsidP="00334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649A" w:rsidRDefault="0004649A" w:rsidP="0033475A">
      <w:r>
        <w:separator/>
      </w:r>
    </w:p>
  </w:footnote>
  <w:footnote w:type="continuationSeparator" w:id="0">
    <w:p w:rsidR="0004649A" w:rsidRDefault="0004649A" w:rsidP="003347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957248"/>
    <w:multiLevelType w:val="multilevel"/>
    <w:tmpl w:val="6B1A4E2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7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4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452"/>
    <w:rsid w:val="00001FF0"/>
    <w:rsid w:val="00006F55"/>
    <w:rsid w:val="00010C1A"/>
    <w:rsid w:val="00011774"/>
    <w:rsid w:val="00021C7C"/>
    <w:rsid w:val="000353C0"/>
    <w:rsid w:val="0004350C"/>
    <w:rsid w:val="0004649A"/>
    <w:rsid w:val="00062EE9"/>
    <w:rsid w:val="00082302"/>
    <w:rsid w:val="0009459F"/>
    <w:rsid w:val="000E4AFF"/>
    <w:rsid w:val="000F7FBE"/>
    <w:rsid w:val="00110D65"/>
    <w:rsid w:val="00123E0B"/>
    <w:rsid w:val="001321AA"/>
    <w:rsid w:val="00175D43"/>
    <w:rsid w:val="00176F8F"/>
    <w:rsid w:val="001831D6"/>
    <w:rsid w:val="0019109C"/>
    <w:rsid w:val="00192F13"/>
    <w:rsid w:val="001A0707"/>
    <w:rsid w:val="001A7FD2"/>
    <w:rsid w:val="001B394F"/>
    <w:rsid w:val="001B62F0"/>
    <w:rsid w:val="001C2A5C"/>
    <w:rsid w:val="001C3ACE"/>
    <w:rsid w:val="001C4299"/>
    <w:rsid w:val="001D4A04"/>
    <w:rsid w:val="001E37A9"/>
    <w:rsid w:val="001E5D56"/>
    <w:rsid w:val="002027D9"/>
    <w:rsid w:val="00211D2A"/>
    <w:rsid w:val="0021488C"/>
    <w:rsid w:val="00235947"/>
    <w:rsid w:val="00255CC0"/>
    <w:rsid w:val="002844C5"/>
    <w:rsid w:val="00293AC4"/>
    <w:rsid w:val="002A1B9E"/>
    <w:rsid w:val="002B761B"/>
    <w:rsid w:val="002B78DF"/>
    <w:rsid w:val="002C35B0"/>
    <w:rsid w:val="002C467B"/>
    <w:rsid w:val="002C53F8"/>
    <w:rsid w:val="002D4661"/>
    <w:rsid w:val="002E2737"/>
    <w:rsid w:val="002F2A7F"/>
    <w:rsid w:val="00303591"/>
    <w:rsid w:val="003105FE"/>
    <w:rsid w:val="00312022"/>
    <w:rsid w:val="00324842"/>
    <w:rsid w:val="00326D2F"/>
    <w:rsid w:val="00326FE2"/>
    <w:rsid w:val="00331556"/>
    <w:rsid w:val="0033475A"/>
    <w:rsid w:val="003370A2"/>
    <w:rsid w:val="0035659A"/>
    <w:rsid w:val="003675A9"/>
    <w:rsid w:val="003952C9"/>
    <w:rsid w:val="00396292"/>
    <w:rsid w:val="003A28A2"/>
    <w:rsid w:val="003B024A"/>
    <w:rsid w:val="003B3E89"/>
    <w:rsid w:val="003C5759"/>
    <w:rsid w:val="003F5FAA"/>
    <w:rsid w:val="0041700B"/>
    <w:rsid w:val="00417E1F"/>
    <w:rsid w:val="00433A91"/>
    <w:rsid w:val="004375B0"/>
    <w:rsid w:val="00456AFF"/>
    <w:rsid w:val="0046506A"/>
    <w:rsid w:val="00472466"/>
    <w:rsid w:val="00477207"/>
    <w:rsid w:val="0049092C"/>
    <w:rsid w:val="004D41EE"/>
    <w:rsid w:val="004E2028"/>
    <w:rsid w:val="004F2EBA"/>
    <w:rsid w:val="00501E18"/>
    <w:rsid w:val="005041AC"/>
    <w:rsid w:val="00506D59"/>
    <w:rsid w:val="00510D85"/>
    <w:rsid w:val="00537D76"/>
    <w:rsid w:val="0055782E"/>
    <w:rsid w:val="00566721"/>
    <w:rsid w:val="00566B09"/>
    <w:rsid w:val="00567D2D"/>
    <w:rsid w:val="005729EE"/>
    <w:rsid w:val="00593E4C"/>
    <w:rsid w:val="00594BAC"/>
    <w:rsid w:val="005A10D0"/>
    <w:rsid w:val="005B667A"/>
    <w:rsid w:val="005D0600"/>
    <w:rsid w:val="005D14A2"/>
    <w:rsid w:val="005E42DE"/>
    <w:rsid w:val="005E75DD"/>
    <w:rsid w:val="00602D42"/>
    <w:rsid w:val="0061076C"/>
    <w:rsid w:val="00612837"/>
    <w:rsid w:val="00616EE6"/>
    <w:rsid w:val="00622DD3"/>
    <w:rsid w:val="00623D8E"/>
    <w:rsid w:val="0062737E"/>
    <w:rsid w:val="00672CFA"/>
    <w:rsid w:val="006741ED"/>
    <w:rsid w:val="00677D74"/>
    <w:rsid w:val="00682ACA"/>
    <w:rsid w:val="006874F1"/>
    <w:rsid w:val="006D281A"/>
    <w:rsid w:val="006D4FDC"/>
    <w:rsid w:val="006D5616"/>
    <w:rsid w:val="00714A69"/>
    <w:rsid w:val="0071760E"/>
    <w:rsid w:val="007228B1"/>
    <w:rsid w:val="00734FBC"/>
    <w:rsid w:val="00742684"/>
    <w:rsid w:val="007461AE"/>
    <w:rsid w:val="00757ADF"/>
    <w:rsid w:val="00767646"/>
    <w:rsid w:val="007769BD"/>
    <w:rsid w:val="00794D09"/>
    <w:rsid w:val="00795F45"/>
    <w:rsid w:val="007B016F"/>
    <w:rsid w:val="007B57FB"/>
    <w:rsid w:val="007C500F"/>
    <w:rsid w:val="007F74CB"/>
    <w:rsid w:val="0080206F"/>
    <w:rsid w:val="00807203"/>
    <w:rsid w:val="00836031"/>
    <w:rsid w:val="00851204"/>
    <w:rsid w:val="0085530F"/>
    <w:rsid w:val="008612C1"/>
    <w:rsid w:val="008619D1"/>
    <w:rsid w:val="008766B1"/>
    <w:rsid w:val="008812CA"/>
    <w:rsid w:val="0088559E"/>
    <w:rsid w:val="00887902"/>
    <w:rsid w:val="008B0BCE"/>
    <w:rsid w:val="008C3B05"/>
    <w:rsid w:val="008D5614"/>
    <w:rsid w:val="008F0894"/>
    <w:rsid w:val="008F1B6E"/>
    <w:rsid w:val="008F1CF1"/>
    <w:rsid w:val="008F63DB"/>
    <w:rsid w:val="00901225"/>
    <w:rsid w:val="00916C57"/>
    <w:rsid w:val="0092029E"/>
    <w:rsid w:val="00937AA3"/>
    <w:rsid w:val="00946623"/>
    <w:rsid w:val="00956685"/>
    <w:rsid w:val="009726E4"/>
    <w:rsid w:val="00985645"/>
    <w:rsid w:val="009916A4"/>
    <w:rsid w:val="009969BD"/>
    <w:rsid w:val="009A7E47"/>
    <w:rsid w:val="009C1FF7"/>
    <w:rsid w:val="009E764D"/>
    <w:rsid w:val="00A21612"/>
    <w:rsid w:val="00A52CE2"/>
    <w:rsid w:val="00A52DBE"/>
    <w:rsid w:val="00A627AC"/>
    <w:rsid w:val="00A80690"/>
    <w:rsid w:val="00A93972"/>
    <w:rsid w:val="00AA4010"/>
    <w:rsid w:val="00AA42FD"/>
    <w:rsid w:val="00AB4F86"/>
    <w:rsid w:val="00AC0322"/>
    <w:rsid w:val="00AC0A3F"/>
    <w:rsid w:val="00AC21A2"/>
    <w:rsid w:val="00AD0A74"/>
    <w:rsid w:val="00AD3B24"/>
    <w:rsid w:val="00AD4960"/>
    <w:rsid w:val="00AE0519"/>
    <w:rsid w:val="00AF1494"/>
    <w:rsid w:val="00AF6408"/>
    <w:rsid w:val="00B02CFD"/>
    <w:rsid w:val="00B22A15"/>
    <w:rsid w:val="00B24602"/>
    <w:rsid w:val="00B41984"/>
    <w:rsid w:val="00B45923"/>
    <w:rsid w:val="00B56771"/>
    <w:rsid w:val="00B73D20"/>
    <w:rsid w:val="00BB6232"/>
    <w:rsid w:val="00BB77AA"/>
    <w:rsid w:val="00BD102F"/>
    <w:rsid w:val="00BD1D4B"/>
    <w:rsid w:val="00BE7D4A"/>
    <w:rsid w:val="00BF0F55"/>
    <w:rsid w:val="00BF5A85"/>
    <w:rsid w:val="00C31D65"/>
    <w:rsid w:val="00C366FE"/>
    <w:rsid w:val="00C51151"/>
    <w:rsid w:val="00C74E5C"/>
    <w:rsid w:val="00C82D04"/>
    <w:rsid w:val="00C942A0"/>
    <w:rsid w:val="00C953E7"/>
    <w:rsid w:val="00CA2E68"/>
    <w:rsid w:val="00CB0895"/>
    <w:rsid w:val="00CC06F5"/>
    <w:rsid w:val="00CE3BC0"/>
    <w:rsid w:val="00CF05CE"/>
    <w:rsid w:val="00CF44C2"/>
    <w:rsid w:val="00CF7939"/>
    <w:rsid w:val="00CF7ED1"/>
    <w:rsid w:val="00D165A1"/>
    <w:rsid w:val="00D245DB"/>
    <w:rsid w:val="00D3291D"/>
    <w:rsid w:val="00D55273"/>
    <w:rsid w:val="00D72B02"/>
    <w:rsid w:val="00D75626"/>
    <w:rsid w:val="00D81713"/>
    <w:rsid w:val="00DB28EB"/>
    <w:rsid w:val="00DC5AA4"/>
    <w:rsid w:val="00DC790F"/>
    <w:rsid w:val="00DE2356"/>
    <w:rsid w:val="00DE2A47"/>
    <w:rsid w:val="00E01B2C"/>
    <w:rsid w:val="00E07BA7"/>
    <w:rsid w:val="00E110F9"/>
    <w:rsid w:val="00E267BB"/>
    <w:rsid w:val="00E37BAA"/>
    <w:rsid w:val="00E55728"/>
    <w:rsid w:val="00E7197F"/>
    <w:rsid w:val="00E834C3"/>
    <w:rsid w:val="00EA2527"/>
    <w:rsid w:val="00EA516F"/>
    <w:rsid w:val="00EA5FB6"/>
    <w:rsid w:val="00EC6537"/>
    <w:rsid w:val="00EF3252"/>
    <w:rsid w:val="00F03453"/>
    <w:rsid w:val="00F16E0A"/>
    <w:rsid w:val="00F21874"/>
    <w:rsid w:val="00F21E32"/>
    <w:rsid w:val="00F25452"/>
    <w:rsid w:val="00F268BA"/>
    <w:rsid w:val="00F26EB5"/>
    <w:rsid w:val="00F56B4D"/>
    <w:rsid w:val="00F611C0"/>
    <w:rsid w:val="00F6193C"/>
    <w:rsid w:val="00F65F8C"/>
    <w:rsid w:val="00F74C43"/>
    <w:rsid w:val="00FC4386"/>
    <w:rsid w:val="00FD4A30"/>
    <w:rsid w:val="00FE7C5B"/>
    <w:rsid w:val="00FF3DDA"/>
    <w:rsid w:val="00FF6331"/>
    <w:rsid w:val="00FF65D8"/>
    <w:rsid w:val="00FF69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en-US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452"/>
    <w:pPr>
      <w:ind w:firstLine="0"/>
    </w:pPr>
    <w:rPr>
      <w:rFonts w:eastAsia="Times New Roman"/>
      <w:sz w:val="28"/>
      <w:szCs w:val="28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956685"/>
    <w:pPr>
      <w:keepNext/>
      <w:spacing w:before="240" w:after="60"/>
      <w:ind w:firstLine="709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685"/>
    <w:pPr>
      <w:keepNext/>
      <w:spacing w:before="240" w:after="60"/>
      <w:ind w:firstLine="709"/>
      <w:outlineLvl w:val="1"/>
    </w:pPr>
    <w:rPr>
      <w:rFonts w:asciiTheme="majorHAnsi" w:eastAsiaTheme="majorEastAsia" w:hAnsiTheme="majorHAnsi"/>
      <w:b/>
      <w:bCs/>
      <w:i/>
      <w:iCs/>
      <w:lang w:val="en-US" w:eastAsia="en-US" w:bidi="en-US"/>
    </w:rPr>
  </w:style>
  <w:style w:type="paragraph" w:styleId="3">
    <w:name w:val="heading 3"/>
    <w:basedOn w:val="a"/>
    <w:next w:val="a"/>
    <w:link w:val="30"/>
    <w:uiPriority w:val="99"/>
    <w:unhideWhenUsed/>
    <w:qFormat/>
    <w:rsid w:val="00956685"/>
    <w:pPr>
      <w:keepNext/>
      <w:spacing w:before="240" w:after="60"/>
      <w:ind w:firstLine="709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685"/>
    <w:pPr>
      <w:keepNext/>
      <w:spacing w:before="240" w:after="60"/>
      <w:ind w:firstLine="709"/>
      <w:outlineLvl w:val="3"/>
    </w:pPr>
    <w:rPr>
      <w:rFonts w:eastAsiaTheme="minorHAnsi"/>
      <w:b/>
      <w:bCs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685"/>
    <w:pPr>
      <w:spacing w:before="240" w:after="60"/>
      <w:ind w:firstLine="709"/>
      <w:outlineLvl w:val="4"/>
    </w:pPr>
    <w:rPr>
      <w:rFonts w:eastAsia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685"/>
    <w:pPr>
      <w:spacing w:before="240" w:after="60"/>
      <w:ind w:firstLine="709"/>
      <w:outlineLvl w:val="5"/>
    </w:pPr>
    <w:rPr>
      <w:rFonts w:eastAsiaTheme="minorHAns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685"/>
    <w:pPr>
      <w:spacing w:before="240" w:after="60"/>
      <w:ind w:firstLine="709"/>
      <w:outlineLvl w:val="6"/>
    </w:pPr>
    <w:rPr>
      <w:rFonts w:eastAsiaTheme="minorHAnsi"/>
      <w:sz w:val="24"/>
      <w:szCs w:val="24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685"/>
    <w:pPr>
      <w:spacing w:before="240" w:after="60"/>
      <w:ind w:firstLine="709"/>
      <w:outlineLvl w:val="7"/>
    </w:pPr>
    <w:rPr>
      <w:rFonts w:eastAsiaTheme="minorHAnsi"/>
      <w:i/>
      <w:iCs/>
      <w:sz w:val="24"/>
      <w:szCs w:val="24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685"/>
    <w:pPr>
      <w:spacing w:before="240" w:after="60"/>
      <w:ind w:firstLine="709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68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5668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rsid w:val="0095668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95668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5668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5668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5668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5668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56685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956685"/>
    <w:pPr>
      <w:spacing w:before="240" w:after="60"/>
      <w:ind w:firstLine="709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95668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956685"/>
    <w:pPr>
      <w:spacing w:after="60"/>
      <w:ind w:firstLine="709"/>
      <w:jc w:val="center"/>
      <w:outlineLvl w:val="1"/>
    </w:pPr>
    <w:rPr>
      <w:rFonts w:asciiTheme="majorHAnsi" w:eastAsiaTheme="majorEastAsia" w:hAnsiTheme="majorHAnsi"/>
      <w:sz w:val="24"/>
      <w:szCs w:val="24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956685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956685"/>
    <w:rPr>
      <w:b/>
      <w:bCs/>
    </w:rPr>
  </w:style>
  <w:style w:type="character" w:styleId="a8">
    <w:name w:val="Emphasis"/>
    <w:basedOn w:val="a0"/>
    <w:uiPriority w:val="20"/>
    <w:qFormat/>
    <w:rsid w:val="00956685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956685"/>
    <w:pPr>
      <w:ind w:firstLine="709"/>
    </w:pPr>
    <w:rPr>
      <w:rFonts w:eastAsiaTheme="minorHAnsi"/>
      <w:sz w:val="24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956685"/>
    <w:pPr>
      <w:ind w:left="720" w:firstLine="709"/>
      <w:contextualSpacing/>
    </w:pPr>
    <w:rPr>
      <w:rFonts w:eastAsiaTheme="minorHAnsi"/>
      <w:sz w:val="24"/>
      <w:szCs w:val="24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956685"/>
    <w:pPr>
      <w:ind w:firstLine="709"/>
    </w:pPr>
    <w:rPr>
      <w:rFonts w:eastAsiaTheme="minorHAnsi"/>
      <w:i/>
      <w:sz w:val="24"/>
      <w:szCs w:val="24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95668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956685"/>
    <w:pPr>
      <w:ind w:left="720" w:right="720" w:firstLine="709"/>
    </w:pPr>
    <w:rPr>
      <w:rFonts w:eastAsiaTheme="minorHAnsi"/>
      <w:b/>
      <w:i/>
      <w:sz w:val="24"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956685"/>
    <w:rPr>
      <w:b/>
      <w:i/>
      <w:sz w:val="24"/>
    </w:rPr>
  </w:style>
  <w:style w:type="character" w:styleId="ad">
    <w:name w:val="Subtle Emphasis"/>
    <w:uiPriority w:val="19"/>
    <w:qFormat/>
    <w:rsid w:val="00956685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956685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956685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956685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956685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956685"/>
    <w:pPr>
      <w:outlineLvl w:val="9"/>
    </w:pPr>
  </w:style>
  <w:style w:type="character" w:customStyle="1" w:styleId="blk">
    <w:name w:val="blk"/>
    <w:rsid w:val="00F25452"/>
  </w:style>
  <w:style w:type="paragraph" w:styleId="af3">
    <w:name w:val="header"/>
    <w:basedOn w:val="a"/>
    <w:link w:val="af4"/>
    <w:uiPriority w:val="99"/>
    <w:rsid w:val="00F25452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F25452"/>
    <w:rPr>
      <w:rFonts w:eastAsia="Times New Roman"/>
      <w:sz w:val="28"/>
      <w:szCs w:val="28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F25452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25452"/>
    <w:rPr>
      <w:rFonts w:ascii="Tahoma" w:eastAsia="Times New Roman" w:hAnsi="Tahoma" w:cs="Tahoma"/>
      <w:sz w:val="16"/>
      <w:szCs w:val="16"/>
      <w:lang w:val="ru-RU" w:eastAsia="ru-RU" w:bidi="ar-SA"/>
    </w:rPr>
  </w:style>
  <w:style w:type="paragraph" w:customStyle="1" w:styleId="ConsPlusNormal">
    <w:name w:val="ConsPlusNormal"/>
    <w:rsid w:val="008612C1"/>
    <w:pPr>
      <w:autoSpaceDE w:val="0"/>
      <w:autoSpaceDN w:val="0"/>
      <w:adjustRightInd w:val="0"/>
      <w:ind w:firstLine="0"/>
    </w:pPr>
    <w:rPr>
      <w:rFonts w:eastAsia="Times New Roman"/>
      <w:sz w:val="28"/>
      <w:szCs w:val="28"/>
      <w:lang w:val="ru-RU" w:eastAsia="hy-AM" w:bidi="ar-SA"/>
    </w:rPr>
  </w:style>
  <w:style w:type="character" w:styleId="af7">
    <w:name w:val="Hyperlink"/>
    <w:basedOn w:val="a0"/>
    <w:uiPriority w:val="99"/>
    <w:unhideWhenUsed/>
    <w:rsid w:val="0049092C"/>
    <w:rPr>
      <w:color w:val="0000FF" w:themeColor="hyperlink"/>
      <w:u w:val="single"/>
    </w:rPr>
  </w:style>
  <w:style w:type="paragraph" w:styleId="af8">
    <w:name w:val="footer"/>
    <w:basedOn w:val="a"/>
    <w:link w:val="af9"/>
    <w:uiPriority w:val="99"/>
    <w:unhideWhenUsed/>
    <w:rsid w:val="00616EE6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616EE6"/>
    <w:rPr>
      <w:rFonts w:eastAsia="Times New Roman"/>
      <w:sz w:val="28"/>
      <w:szCs w:val="28"/>
      <w:lang w:val="ru-RU" w:eastAsia="ru-RU" w:bidi="ar-SA"/>
    </w:rPr>
  </w:style>
  <w:style w:type="paragraph" w:styleId="afa">
    <w:name w:val="Body Text"/>
    <w:basedOn w:val="a"/>
    <w:link w:val="afb"/>
    <w:uiPriority w:val="99"/>
    <w:rsid w:val="001C3ACE"/>
    <w:pPr>
      <w:jc w:val="center"/>
    </w:pPr>
  </w:style>
  <w:style w:type="character" w:customStyle="1" w:styleId="afb">
    <w:name w:val="Основной текст Знак"/>
    <w:basedOn w:val="a0"/>
    <w:link w:val="afa"/>
    <w:uiPriority w:val="99"/>
    <w:rsid w:val="001C3ACE"/>
    <w:rPr>
      <w:rFonts w:eastAsia="Times New Roman"/>
      <w:sz w:val="28"/>
      <w:szCs w:val="28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en-US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452"/>
    <w:pPr>
      <w:ind w:firstLine="0"/>
    </w:pPr>
    <w:rPr>
      <w:rFonts w:eastAsia="Times New Roman"/>
      <w:sz w:val="28"/>
      <w:szCs w:val="28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956685"/>
    <w:pPr>
      <w:keepNext/>
      <w:spacing w:before="240" w:after="60"/>
      <w:ind w:firstLine="709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685"/>
    <w:pPr>
      <w:keepNext/>
      <w:spacing w:before="240" w:after="60"/>
      <w:ind w:firstLine="709"/>
      <w:outlineLvl w:val="1"/>
    </w:pPr>
    <w:rPr>
      <w:rFonts w:asciiTheme="majorHAnsi" w:eastAsiaTheme="majorEastAsia" w:hAnsiTheme="majorHAnsi"/>
      <w:b/>
      <w:bCs/>
      <w:i/>
      <w:iCs/>
      <w:lang w:val="en-US" w:eastAsia="en-US" w:bidi="en-US"/>
    </w:rPr>
  </w:style>
  <w:style w:type="paragraph" w:styleId="3">
    <w:name w:val="heading 3"/>
    <w:basedOn w:val="a"/>
    <w:next w:val="a"/>
    <w:link w:val="30"/>
    <w:uiPriority w:val="99"/>
    <w:unhideWhenUsed/>
    <w:qFormat/>
    <w:rsid w:val="00956685"/>
    <w:pPr>
      <w:keepNext/>
      <w:spacing w:before="240" w:after="60"/>
      <w:ind w:firstLine="709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685"/>
    <w:pPr>
      <w:keepNext/>
      <w:spacing w:before="240" w:after="60"/>
      <w:ind w:firstLine="709"/>
      <w:outlineLvl w:val="3"/>
    </w:pPr>
    <w:rPr>
      <w:rFonts w:eastAsiaTheme="minorHAnsi"/>
      <w:b/>
      <w:bCs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685"/>
    <w:pPr>
      <w:spacing w:before="240" w:after="60"/>
      <w:ind w:firstLine="709"/>
      <w:outlineLvl w:val="4"/>
    </w:pPr>
    <w:rPr>
      <w:rFonts w:eastAsia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685"/>
    <w:pPr>
      <w:spacing w:before="240" w:after="60"/>
      <w:ind w:firstLine="709"/>
      <w:outlineLvl w:val="5"/>
    </w:pPr>
    <w:rPr>
      <w:rFonts w:eastAsiaTheme="minorHAns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685"/>
    <w:pPr>
      <w:spacing w:before="240" w:after="60"/>
      <w:ind w:firstLine="709"/>
      <w:outlineLvl w:val="6"/>
    </w:pPr>
    <w:rPr>
      <w:rFonts w:eastAsiaTheme="minorHAnsi"/>
      <w:sz w:val="24"/>
      <w:szCs w:val="24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685"/>
    <w:pPr>
      <w:spacing w:before="240" w:after="60"/>
      <w:ind w:firstLine="709"/>
      <w:outlineLvl w:val="7"/>
    </w:pPr>
    <w:rPr>
      <w:rFonts w:eastAsiaTheme="minorHAnsi"/>
      <w:i/>
      <w:iCs/>
      <w:sz w:val="24"/>
      <w:szCs w:val="24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685"/>
    <w:pPr>
      <w:spacing w:before="240" w:after="60"/>
      <w:ind w:firstLine="709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68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5668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rsid w:val="0095668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95668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5668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5668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5668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5668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56685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956685"/>
    <w:pPr>
      <w:spacing w:before="240" w:after="60"/>
      <w:ind w:firstLine="709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95668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956685"/>
    <w:pPr>
      <w:spacing w:after="60"/>
      <w:ind w:firstLine="709"/>
      <w:jc w:val="center"/>
      <w:outlineLvl w:val="1"/>
    </w:pPr>
    <w:rPr>
      <w:rFonts w:asciiTheme="majorHAnsi" w:eastAsiaTheme="majorEastAsia" w:hAnsiTheme="majorHAnsi"/>
      <w:sz w:val="24"/>
      <w:szCs w:val="24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956685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956685"/>
    <w:rPr>
      <w:b/>
      <w:bCs/>
    </w:rPr>
  </w:style>
  <w:style w:type="character" w:styleId="a8">
    <w:name w:val="Emphasis"/>
    <w:basedOn w:val="a0"/>
    <w:uiPriority w:val="20"/>
    <w:qFormat/>
    <w:rsid w:val="00956685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956685"/>
    <w:pPr>
      <w:ind w:firstLine="709"/>
    </w:pPr>
    <w:rPr>
      <w:rFonts w:eastAsiaTheme="minorHAnsi"/>
      <w:sz w:val="24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956685"/>
    <w:pPr>
      <w:ind w:left="720" w:firstLine="709"/>
      <w:contextualSpacing/>
    </w:pPr>
    <w:rPr>
      <w:rFonts w:eastAsiaTheme="minorHAnsi"/>
      <w:sz w:val="24"/>
      <w:szCs w:val="24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956685"/>
    <w:pPr>
      <w:ind w:firstLine="709"/>
    </w:pPr>
    <w:rPr>
      <w:rFonts w:eastAsiaTheme="minorHAnsi"/>
      <w:i/>
      <w:sz w:val="24"/>
      <w:szCs w:val="24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95668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956685"/>
    <w:pPr>
      <w:ind w:left="720" w:right="720" w:firstLine="709"/>
    </w:pPr>
    <w:rPr>
      <w:rFonts w:eastAsiaTheme="minorHAnsi"/>
      <w:b/>
      <w:i/>
      <w:sz w:val="24"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956685"/>
    <w:rPr>
      <w:b/>
      <w:i/>
      <w:sz w:val="24"/>
    </w:rPr>
  </w:style>
  <w:style w:type="character" w:styleId="ad">
    <w:name w:val="Subtle Emphasis"/>
    <w:uiPriority w:val="19"/>
    <w:qFormat/>
    <w:rsid w:val="00956685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956685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956685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956685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956685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956685"/>
    <w:pPr>
      <w:outlineLvl w:val="9"/>
    </w:pPr>
  </w:style>
  <w:style w:type="character" w:customStyle="1" w:styleId="blk">
    <w:name w:val="blk"/>
    <w:rsid w:val="00F25452"/>
  </w:style>
  <w:style w:type="paragraph" w:styleId="af3">
    <w:name w:val="header"/>
    <w:basedOn w:val="a"/>
    <w:link w:val="af4"/>
    <w:uiPriority w:val="99"/>
    <w:rsid w:val="00F25452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F25452"/>
    <w:rPr>
      <w:rFonts w:eastAsia="Times New Roman"/>
      <w:sz w:val="28"/>
      <w:szCs w:val="28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F25452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25452"/>
    <w:rPr>
      <w:rFonts w:ascii="Tahoma" w:eastAsia="Times New Roman" w:hAnsi="Tahoma" w:cs="Tahoma"/>
      <w:sz w:val="16"/>
      <w:szCs w:val="16"/>
      <w:lang w:val="ru-RU" w:eastAsia="ru-RU" w:bidi="ar-SA"/>
    </w:rPr>
  </w:style>
  <w:style w:type="paragraph" w:customStyle="1" w:styleId="ConsPlusNormal">
    <w:name w:val="ConsPlusNormal"/>
    <w:rsid w:val="008612C1"/>
    <w:pPr>
      <w:autoSpaceDE w:val="0"/>
      <w:autoSpaceDN w:val="0"/>
      <w:adjustRightInd w:val="0"/>
      <w:ind w:firstLine="0"/>
    </w:pPr>
    <w:rPr>
      <w:rFonts w:eastAsia="Times New Roman"/>
      <w:sz w:val="28"/>
      <w:szCs w:val="28"/>
      <w:lang w:val="ru-RU" w:eastAsia="hy-AM" w:bidi="ar-SA"/>
    </w:rPr>
  </w:style>
  <w:style w:type="character" w:styleId="af7">
    <w:name w:val="Hyperlink"/>
    <w:basedOn w:val="a0"/>
    <w:uiPriority w:val="99"/>
    <w:unhideWhenUsed/>
    <w:rsid w:val="0049092C"/>
    <w:rPr>
      <w:color w:val="0000FF" w:themeColor="hyperlink"/>
      <w:u w:val="single"/>
    </w:rPr>
  </w:style>
  <w:style w:type="paragraph" w:styleId="af8">
    <w:name w:val="footer"/>
    <w:basedOn w:val="a"/>
    <w:link w:val="af9"/>
    <w:uiPriority w:val="99"/>
    <w:unhideWhenUsed/>
    <w:rsid w:val="00616EE6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616EE6"/>
    <w:rPr>
      <w:rFonts w:eastAsia="Times New Roman"/>
      <w:sz w:val="28"/>
      <w:szCs w:val="28"/>
      <w:lang w:val="ru-RU" w:eastAsia="ru-RU" w:bidi="ar-SA"/>
    </w:rPr>
  </w:style>
  <w:style w:type="paragraph" w:styleId="afa">
    <w:name w:val="Body Text"/>
    <w:basedOn w:val="a"/>
    <w:link w:val="afb"/>
    <w:uiPriority w:val="99"/>
    <w:rsid w:val="001C3ACE"/>
    <w:pPr>
      <w:jc w:val="center"/>
    </w:pPr>
  </w:style>
  <w:style w:type="character" w:customStyle="1" w:styleId="afb">
    <w:name w:val="Основной текст Знак"/>
    <w:basedOn w:val="a0"/>
    <w:link w:val="afa"/>
    <w:uiPriority w:val="99"/>
    <w:rsid w:val="001C3ACE"/>
    <w:rPr>
      <w:rFonts w:eastAsia="Times New Roman"/>
      <w:sz w:val="28"/>
      <w:szCs w:val="2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4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mokrologsko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83FA5B-37A9-4A77-B30A-3128318EE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mokrolog2018</cp:lastModifiedBy>
  <cp:revision>12</cp:revision>
  <cp:lastPrinted>2021-02-16T05:48:00Z</cp:lastPrinted>
  <dcterms:created xsi:type="dcterms:W3CDTF">2020-11-25T13:53:00Z</dcterms:created>
  <dcterms:modified xsi:type="dcterms:W3CDTF">2024-03-11T07:34:00Z</dcterms:modified>
</cp:coreProperties>
</file>